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5"/>
          <w:szCs w:val="25"/>
        </w:rPr>
        <w:sectPr>
          <w:headerReference r:id="rId6" w:type="default"/>
          <w:footerReference r:id="rId7" w:type="default"/>
          <w:pgSz w:h="15840" w:w="12240" w:orient="portrait"/>
          <w:pgMar w:bottom="280" w:top="1660" w:left="620" w:right="620" w:header="0" w:footer="0"/>
          <w:pgNumType w:start="1"/>
          <w:cols w:equalWidth="0" w:num="2">
            <w:col w:space="210" w:w="5395"/>
            <w:col w:space="0" w:w="5395"/>
          </w:cols>
        </w:sectPr>
      </w:pPr>
      <w:r w:rsidDel="00000000" w:rsidR="00000000" w:rsidRPr="00000000">
        <w:rPr>
          <w:rtl w:val="0"/>
        </w:rPr>
      </w:r>
    </w:p>
    <w:p w:rsidR="00000000" w:rsidDel="00000000" w:rsidP="00000000" w:rsidRDefault="00000000" w:rsidRPr="00000000" w14:paraId="00000002">
      <w:pPr>
        <w:spacing w:line="276" w:lineRule="auto"/>
        <w:rPr>
          <w:rFonts w:ascii="Times New Roman" w:cs="Times New Roman" w:eastAsia="Times New Roman" w:hAnsi="Times New Roman"/>
          <w:sz w:val="10"/>
          <w:szCs w:val="10"/>
        </w:rPr>
      </w:pPr>
      <w:r w:rsidDel="00000000" w:rsidR="00000000" w:rsidRPr="00000000">
        <w:rPr>
          <w:rtl w:val="0"/>
        </w:rPr>
      </w:r>
    </w:p>
    <w:tbl>
      <w:tblPr>
        <w:tblStyle w:val="Table1"/>
        <w:tblpPr w:leftFromText="180" w:rightFromText="180" w:topFromText="180" w:bottomFromText="180" w:vertAnchor="text" w:horzAnchor="text" w:tblpX="160.00000000000028" w:tblpY="0"/>
        <w:tblW w:w="7380.0" w:type="dxa"/>
        <w:jc w:val="left"/>
        <w:tblInd w:w="165.0" w:type="dxa"/>
        <w:tblBorders>
          <w:top w:color="dcecc9" w:space="0" w:sz="8" w:val="single"/>
          <w:left w:color="dcecc9" w:space="0" w:sz="8" w:val="single"/>
          <w:bottom w:color="dcecc9" w:space="0" w:sz="8" w:val="single"/>
          <w:right w:color="dcecc9" w:space="0" w:sz="8" w:val="single"/>
          <w:insideH w:color="dcecc9" w:space="0" w:sz="8" w:val="single"/>
          <w:insideV w:color="dcecc9" w:space="0" w:sz="8" w:val="single"/>
        </w:tblBorders>
        <w:tblLayout w:type="fixed"/>
        <w:tblLook w:val="0000"/>
      </w:tblPr>
      <w:tblGrid>
        <w:gridCol w:w="2220"/>
        <w:gridCol w:w="5160"/>
        <w:tblGridChange w:id="0">
          <w:tblGrid>
            <w:gridCol w:w="2220"/>
            <w:gridCol w:w="5160"/>
          </w:tblGrid>
        </w:tblGridChange>
      </w:tblGrid>
      <w:tr>
        <w:trPr>
          <w:cantSplit w:val="0"/>
          <w:trHeight w:val="750" w:hRule="atLeast"/>
          <w:tblHeader w:val="0"/>
        </w:trPr>
        <w:tc>
          <w:tcPr>
            <w:gridSpan w:val="2"/>
            <w:shd w:fill="6bab4e" w:val="clear"/>
          </w:tcPr>
          <w:p w:rsidR="00000000" w:rsidDel="00000000" w:rsidP="00000000" w:rsidRDefault="00000000" w:rsidRPr="00000000" w14:paraId="00000003">
            <w:pPr>
              <w:spacing w:before="234" w:lineRule="auto"/>
              <w:ind w:left="180" w:right="180" w:firstLine="0"/>
              <w:rPr>
                <w:b w:val="1"/>
                <w:color w:val="ffffff"/>
                <w:sz w:val="28"/>
                <w:szCs w:val="28"/>
              </w:rPr>
            </w:pPr>
            <w:r w:rsidDel="00000000" w:rsidR="00000000" w:rsidRPr="00000000">
              <w:rPr>
                <w:b w:val="1"/>
                <w:color w:val="ffffff"/>
                <w:sz w:val="28"/>
                <w:szCs w:val="28"/>
                <w:rtl w:val="0"/>
              </w:rPr>
              <w:t xml:space="preserve">Purpose</w:t>
            </w:r>
          </w:p>
        </w:tc>
      </w:tr>
      <w:tr>
        <w:trPr>
          <w:cantSplit w:val="0"/>
          <w:trHeight w:val="2510.9969999999994" w:hRule="atLeast"/>
          <w:tblHeader w:val="0"/>
        </w:trPr>
        <w:tc>
          <w:tcPr>
            <w:gridSpan w:val="2"/>
            <w:tcMar>
              <w:top w:w="144.0" w:type="dxa"/>
              <w:left w:w="144.0" w:type="dxa"/>
              <w:bottom w:w="144.0" w:type="dxa"/>
              <w:right w:w="144.0" w:type="dxa"/>
            </w:tcMar>
          </w:tcPr>
          <w:p w:rsidR="00000000" w:rsidDel="00000000" w:rsidP="00000000" w:rsidRDefault="00000000" w:rsidRPr="00000000" w14:paraId="00000005">
            <w:pPr>
              <w:widowControl w:val="1"/>
              <w:spacing w:line="276" w:lineRule="auto"/>
              <w:ind w:left="90" w:right="45" w:firstLine="0"/>
              <w:rPr>
                <w:color w:val="1f1f1f"/>
                <w:sz w:val="18"/>
                <w:szCs w:val="18"/>
              </w:rPr>
            </w:pPr>
            <w:r w:rsidDel="00000000" w:rsidR="00000000" w:rsidRPr="00000000">
              <w:rPr>
                <w:rtl w:val="0"/>
              </w:rPr>
            </w:r>
          </w:p>
          <w:p w:rsidR="00000000" w:rsidDel="00000000" w:rsidP="00000000" w:rsidRDefault="00000000" w:rsidRPr="00000000" w14:paraId="00000006">
            <w:pPr>
              <w:widowControl w:val="1"/>
              <w:spacing w:line="276" w:lineRule="auto"/>
              <w:ind w:left="90" w:right="45" w:firstLine="0"/>
              <w:rPr>
                <w:color w:val="1f1f1f"/>
                <w:sz w:val="20"/>
                <w:szCs w:val="20"/>
              </w:rPr>
            </w:pPr>
            <w:r w:rsidDel="00000000" w:rsidR="00000000" w:rsidRPr="00000000">
              <w:rPr>
                <w:color w:val="1f1f1f"/>
                <w:sz w:val="18"/>
                <w:szCs w:val="18"/>
                <w:rtl w:val="0"/>
              </w:rPr>
              <w:t xml:space="preserve">At </w:t>
            </w:r>
            <w:r w:rsidDel="00000000" w:rsidR="00000000" w:rsidRPr="00000000">
              <w:rPr>
                <w:color w:val="1f1f1f"/>
                <w:sz w:val="18"/>
                <w:szCs w:val="18"/>
                <w:shd w:fill="ddedf7" w:val="clear"/>
                <w:rtl w:val="0"/>
              </w:rPr>
              <w:t xml:space="preserve">[company name]</w:t>
            </w:r>
            <w:r w:rsidDel="00000000" w:rsidR="00000000" w:rsidRPr="00000000">
              <w:rPr>
                <w:color w:val="1f1f1f"/>
                <w:sz w:val="18"/>
                <w:szCs w:val="18"/>
                <w:rtl w:val="0"/>
              </w:rPr>
              <w:t xml:space="preserve">, we encourage employees to take the time off they need to perform their best work. Our PTO policy combines traditional vacation, sick, personal, and bereavement plans into one flexible leave plan. Employees are responsible for managing their PTO hours, ensuring they have enough reserved for emergencies, and working with their managers to cover all work responsibilities while away.</w:t>
            </w:r>
            <w:r w:rsidDel="00000000" w:rsidR="00000000" w:rsidRPr="00000000">
              <w:rPr>
                <w:rtl w:val="0"/>
              </w:rPr>
            </w:r>
          </w:p>
        </w:tc>
      </w:tr>
    </w:tbl>
    <w:p w:rsidR="00000000" w:rsidDel="00000000" w:rsidP="00000000" w:rsidRDefault="00000000" w:rsidRPr="00000000" w14:paraId="00000008">
      <w:pPr>
        <w:spacing w:before="9" w:lineRule="auto"/>
        <w:ind w:right="30"/>
        <w:rPr>
          <w:rFonts w:ascii="Times New Roman" w:cs="Times New Roman" w:eastAsia="Times New Roman" w:hAnsi="Times New Roman"/>
          <w:sz w:val="10"/>
          <w:szCs w:val="10"/>
        </w:rPr>
        <w:sectPr>
          <w:type w:val="continuous"/>
          <w:pgSz w:h="15840" w:w="12240" w:orient="portrait"/>
          <w:pgMar w:bottom="280" w:top="1660" w:left="620" w:right="620" w:header="0" w:footer="360"/>
          <w:cols w:equalWidth="0" w:num="1">
            <w:col w:space="0" w:w="11000"/>
          </w:cols>
        </w:sectPr>
      </w:pPr>
      <w:r w:rsidDel="00000000" w:rsidR="00000000" w:rsidRPr="00000000">
        <w:rPr>
          <w:rtl w:val="0"/>
        </w:rPr>
      </w:r>
    </w:p>
    <w:p w:rsidR="00000000" w:rsidDel="00000000" w:rsidP="00000000" w:rsidRDefault="00000000" w:rsidRPr="00000000" w14:paraId="00000009">
      <w:pPr>
        <w:spacing w:before="9" w:lineRule="auto"/>
        <w:ind w:right="30"/>
        <w:rPr>
          <w:rFonts w:ascii="Times New Roman" w:cs="Times New Roman" w:eastAsia="Times New Roman" w:hAnsi="Times New Roman"/>
          <w:sz w:val="10"/>
          <w:szCs w:val="10"/>
        </w:rPr>
        <w:sectPr>
          <w:type w:val="continuous"/>
          <w:pgSz w:h="15840" w:w="12240" w:orient="portrait"/>
          <w:pgMar w:bottom="280" w:top="1660" w:left="620" w:right="620" w:header="0" w:footer="360"/>
          <w:cols w:equalWidth="0" w:num="1">
            <w:col w:space="0" w:w="11000"/>
          </w:cols>
        </w:sectPr>
      </w:pPr>
      <w:r w:rsidDel="00000000" w:rsidR="00000000" w:rsidRPr="00000000">
        <w:rPr>
          <w:rtl w:val="0"/>
        </w:rPr>
      </w:r>
    </w:p>
    <w:p w:rsidR="00000000" w:rsidDel="00000000" w:rsidP="00000000" w:rsidRDefault="00000000" w:rsidRPr="00000000" w14:paraId="0000000A">
      <w:pPr>
        <w:spacing w:line="276" w:lineRule="auto"/>
        <w:rPr>
          <w:rFonts w:ascii="Times New Roman" w:cs="Times New Roman" w:eastAsia="Times New Roman" w:hAnsi="Times New Roman"/>
          <w:sz w:val="10"/>
          <w:szCs w:val="10"/>
        </w:rPr>
        <w:sectPr>
          <w:type w:val="continuous"/>
          <w:pgSz w:h="15840" w:w="12240" w:orient="portrait"/>
          <w:pgMar w:bottom="280" w:top="1660" w:left="620" w:right="620" w:header="0" w:footer="360"/>
          <w:cols w:equalWidth="0" w:num="1">
            <w:col w:space="0" w:w="11000"/>
          </w:cols>
        </w:sectPr>
      </w:pPr>
      <w:r w:rsidDel="00000000" w:rsidR="00000000" w:rsidRPr="00000000">
        <w:rPr>
          <w:rtl w:val="0"/>
        </w:rPr>
      </w:r>
    </w:p>
    <w:p w:rsidR="00000000" w:rsidDel="00000000" w:rsidP="00000000" w:rsidRDefault="00000000" w:rsidRPr="00000000" w14:paraId="0000000B">
      <w:pPr>
        <w:spacing w:before="9" w:lineRule="auto"/>
        <w:ind w:right="30"/>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0C">
      <w:pPr>
        <w:spacing w:before="9" w:lineRule="auto"/>
        <w:ind w:right="30"/>
        <w:rPr>
          <w:rFonts w:ascii="Times New Roman" w:cs="Times New Roman" w:eastAsia="Times New Roman" w:hAnsi="Times New Roman"/>
          <w:sz w:val="10"/>
          <w:szCs w:val="10"/>
        </w:rPr>
        <w:sectPr>
          <w:type w:val="continuous"/>
          <w:pgSz w:h="15840" w:w="12240" w:orient="portrait"/>
          <w:pgMar w:bottom="280" w:top="1660" w:left="620" w:right="620" w:header="0" w:footer="360"/>
          <w:cols w:equalWidth="0" w:num="1">
            <w:col w:space="0" w:w="11000"/>
          </w:cols>
        </w:sectPr>
      </w:pPr>
      <w:r w:rsidDel="00000000" w:rsidR="00000000" w:rsidRPr="00000000">
        <w:rPr>
          <w:rtl w:val="0"/>
        </w:rPr>
      </w:r>
    </w:p>
    <w:p w:rsidR="00000000" w:rsidDel="00000000" w:rsidP="00000000" w:rsidRDefault="00000000" w:rsidRPr="00000000" w14:paraId="0000000D">
      <w:pPr>
        <w:spacing w:before="9" w:lineRule="auto"/>
        <w:ind w:right="30"/>
        <w:rPr>
          <w:rFonts w:ascii="Times New Roman" w:cs="Times New Roman" w:eastAsia="Times New Roman" w:hAnsi="Times New Roman"/>
          <w:sz w:val="10"/>
          <w:szCs w:val="10"/>
        </w:rPr>
      </w:pPr>
      <w:r w:rsidDel="00000000" w:rsidR="00000000" w:rsidRPr="00000000">
        <w:rPr>
          <w:rtl w:val="0"/>
        </w:rPr>
      </w:r>
    </w:p>
    <w:tbl>
      <w:tblPr>
        <w:tblStyle w:val="Table2"/>
        <w:tblpPr w:leftFromText="180" w:rightFromText="180" w:topFromText="180" w:bottomFromText="180" w:vertAnchor="text" w:horzAnchor="text" w:tblpX="8260.000000000002" w:tblpY="0"/>
        <w:tblW w:w="2550.0" w:type="dxa"/>
        <w:jc w:val="left"/>
        <w:tblInd w:w="885.0" w:type="dxa"/>
        <w:tblLayout w:type="fixed"/>
        <w:tblLook w:val="0000"/>
      </w:tblPr>
      <w:tblGrid>
        <w:gridCol w:w="120"/>
        <w:gridCol w:w="2430"/>
        <w:tblGridChange w:id="0">
          <w:tblGrid>
            <w:gridCol w:w="120"/>
            <w:gridCol w:w="2430"/>
          </w:tblGrid>
        </w:tblGridChange>
      </w:tblGrid>
      <w:tr>
        <w:trPr>
          <w:cantSplit w:val="0"/>
          <w:trHeight w:val="2550" w:hRule="atLeast"/>
          <w:tblHeader w:val="0"/>
        </w:trPr>
        <w:tc>
          <w:tcPr>
            <w:gridSpan w:val="2"/>
            <w:shd w:fill="e8f3fa" w:val="clear"/>
            <w:tcMar>
              <w:top w:w="144.0" w:type="dxa"/>
              <w:left w:w="144.0" w:type="dxa"/>
              <w:bottom w:w="144.0" w:type="dxa"/>
              <w:right w:w="144.0" w:type="dxa"/>
            </w:tcMar>
            <w:vAlign w:val="center"/>
          </w:tcPr>
          <w:p w:rsidR="00000000" w:rsidDel="00000000" w:rsidP="00000000" w:rsidRDefault="00000000" w:rsidRPr="00000000" w14:paraId="0000000E">
            <w:pPr>
              <w:widowControl w:val="1"/>
              <w:spacing w:line="276" w:lineRule="auto"/>
              <w:ind w:left="90" w:right="75" w:firstLine="0"/>
              <w:rPr>
                <w:sz w:val="20"/>
                <w:szCs w:val="20"/>
              </w:rPr>
            </w:pPr>
            <w:r w:rsidDel="00000000" w:rsidR="00000000" w:rsidRPr="00000000">
              <w:rPr>
                <w:color w:val="1f1f1f"/>
                <w:sz w:val="18"/>
                <w:szCs w:val="18"/>
                <w:rtl w:val="0"/>
              </w:rPr>
              <w:t xml:space="preserve">Please fill in the blue highlighted sections with the information that applies to your company.</w:t>
            </w:r>
            <w:r w:rsidDel="00000000" w:rsidR="00000000" w:rsidRPr="00000000">
              <w:rPr>
                <w:rtl w:val="0"/>
              </w:rPr>
            </w:r>
          </w:p>
        </w:tc>
      </w:tr>
    </w:tbl>
    <w:p w:rsidR="00000000" w:rsidDel="00000000" w:rsidP="00000000" w:rsidRDefault="00000000" w:rsidRPr="00000000" w14:paraId="00000010">
      <w:pPr>
        <w:spacing w:before="9" w:lineRule="auto"/>
        <w:ind w:right="30"/>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1">
      <w:pPr>
        <w:spacing w:before="2"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2">
      <w:pPr>
        <w:spacing w:before="2"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3">
      <w:pPr>
        <w:spacing w:before="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anchor allowOverlap="1" behindDoc="0" distB="114300" distT="114300" distL="114300" distR="114300" hidden="0" layoutInCell="1" locked="0" relativeHeight="0" simplePos="0">
            <wp:simplePos x="0" y="0"/>
            <wp:positionH relativeFrom="page">
              <wp:posOffset>5232400</wp:posOffset>
            </wp:positionH>
            <wp:positionV relativeFrom="page">
              <wp:posOffset>2449529</wp:posOffset>
            </wp:positionV>
            <wp:extent cx="371475" cy="371475"/>
            <wp:effectExtent b="0" l="0" r="0" t="0"/>
            <wp:wrapNone/>
            <wp:docPr id="1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71475" cy="371475"/>
                    </a:xfrm>
                    <a:prstGeom prst="rect"/>
                    <a:ln/>
                  </pic:spPr>
                </pic:pic>
              </a:graphicData>
            </a:graphic>
          </wp:anchor>
        </w:drawing>
      </w:r>
      <w:r w:rsidDel="00000000" w:rsidR="00000000" w:rsidRPr="00000000">
        <w:rPr>
          <w:rtl w:val="0"/>
        </w:rPr>
      </w:r>
    </w:p>
    <w:p w:rsidR="00000000" w:rsidDel="00000000" w:rsidP="00000000" w:rsidRDefault="00000000" w:rsidRPr="00000000" w14:paraId="00000014">
      <w:pPr>
        <w:spacing w:before="2" w:lineRule="auto"/>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15">
      <w:pPr>
        <w:spacing w:before="9" w:lineRule="auto"/>
        <w:ind w:right="30"/>
        <w:rPr>
          <w:rFonts w:ascii="Times New Roman" w:cs="Times New Roman" w:eastAsia="Times New Roman" w:hAnsi="Times New Roman"/>
          <w:sz w:val="10"/>
          <w:szCs w:val="10"/>
        </w:rPr>
        <w:sectPr>
          <w:type w:val="continuous"/>
          <w:pgSz w:h="15840" w:w="12240" w:orient="portrait"/>
          <w:pgMar w:bottom="280" w:top="1660" w:left="620" w:right="620" w:header="0" w:footer="360"/>
          <w:cols w:equalWidth="0" w:num="1">
            <w:col w:space="0" w:w="11000"/>
          </w:cols>
        </w:sectPr>
      </w:pPr>
      <w:r w:rsidDel="00000000" w:rsidR="00000000" w:rsidRPr="00000000">
        <w:rPr>
          <w:rtl w:val="0"/>
        </w:rPr>
      </w:r>
    </w:p>
    <w:p w:rsidR="00000000" w:rsidDel="00000000" w:rsidP="00000000" w:rsidRDefault="00000000" w:rsidRPr="00000000" w14:paraId="00000016">
      <w:pPr>
        <w:spacing w:before="9" w:lineRule="auto"/>
        <w:ind w:right="30"/>
        <w:rPr>
          <w:rFonts w:ascii="Times New Roman" w:cs="Times New Roman" w:eastAsia="Times New Roman" w:hAnsi="Times New Roman"/>
          <w:sz w:val="10"/>
          <w:szCs w:val="10"/>
        </w:rPr>
        <w:sectPr>
          <w:type w:val="continuous"/>
          <w:pgSz w:h="15840" w:w="12240" w:orient="portrait"/>
          <w:pgMar w:bottom="280" w:top="1660" w:left="620" w:right="620" w:header="0" w:footer="360"/>
          <w:cols w:equalWidth="0" w:num="1">
            <w:col w:space="0" w:w="11000"/>
          </w:cols>
        </w:sectPr>
      </w:pPr>
      <w:r w:rsidDel="00000000" w:rsidR="00000000" w:rsidRPr="00000000">
        <w:rPr>
          <w:rtl w:val="0"/>
        </w:rPr>
      </w:r>
    </w:p>
    <w:p w:rsidR="00000000" w:rsidDel="00000000" w:rsidP="00000000" w:rsidRDefault="00000000" w:rsidRPr="00000000" w14:paraId="00000017">
      <w:pPr>
        <w:spacing w:before="9" w:lineRule="auto"/>
        <w:ind w:right="30"/>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8">
      <w:pPr>
        <w:spacing w:before="9" w:lineRule="auto"/>
        <w:ind w:right="30"/>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9">
      <w:pPr>
        <w:spacing w:before="9" w:lineRule="auto"/>
        <w:ind w:right="30"/>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A">
      <w:pPr>
        <w:spacing w:before="9" w:lineRule="auto"/>
        <w:ind w:right="30"/>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B">
      <w:pPr>
        <w:spacing w:before="9" w:lineRule="auto"/>
        <w:ind w:right="30"/>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C">
      <w:pPr>
        <w:spacing w:before="9" w:lineRule="auto"/>
        <w:ind w:right="30"/>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D">
      <w:pPr>
        <w:spacing w:before="9" w:lineRule="auto"/>
        <w:ind w:right="30"/>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E">
      <w:pPr>
        <w:spacing w:before="9" w:lineRule="auto"/>
        <w:ind w:right="30"/>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F">
      <w:pPr>
        <w:spacing w:before="9" w:lineRule="auto"/>
        <w:ind w:right="30"/>
        <w:rPr>
          <w:rFonts w:ascii="Times New Roman" w:cs="Times New Roman" w:eastAsia="Times New Roman" w:hAnsi="Times New Roman"/>
          <w:sz w:val="10"/>
          <w:szCs w:val="10"/>
        </w:rPr>
      </w:pPr>
      <w:r w:rsidDel="00000000" w:rsidR="00000000" w:rsidRPr="00000000">
        <w:rPr>
          <w:rtl w:val="0"/>
        </w:rPr>
      </w:r>
    </w:p>
    <w:tbl>
      <w:tblPr>
        <w:tblStyle w:val="Table3"/>
        <w:tblpPr w:leftFromText="180" w:rightFromText="180" w:topFromText="180" w:bottomFromText="180" w:vertAnchor="text" w:horzAnchor="text" w:tblpX="160.00000000000028" w:tblpY="0"/>
        <w:tblW w:w="7365.0" w:type="dxa"/>
        <w:jc w:val="left"/>
        <w:tblInd w:w="120.0" w:type="dxa"/>
        <w:tblBorders>
          <w:top w:color="dcecc9" w:space="0" w:sz="8" w:val="single"/>
          <w:left w:color="dcecc9" w:space="0" w:sz="8" w:val="single"/>
          <w:bottom w:color="dcecc9" w:space="0" w:sz="8" w:val="single"/>
          <w:right w:color="dcecc9" w:space="0" w:sz="8" w:val="single"/>
          <w:insideH w:color="dcecc9" w:space="0" w:sz="8" w:val="single"/>
          <w:insideV w:color="dcecc9" w:space="0" w:sz="8" w:val="single"/>
        </w:tblBorders>
        <w:tblLayout w:type="fixed"/>
        <w:tblLook w:val="0000"/>
      </w:tblPr>
      <w:tblGrid>
        <w:gridCol w:w="2445"/>
        <w:gridCol w:w="4920"/>
        <w:tblGridChange w:id="0">
          <w:tblGrid>
            <w:gridCol w:w="2445"/>
            <w:gridCol w:w="4920"/>
          </w:tblGrid>
        </w:tblGridChange>
      </w:tblGrid>
      <w:tr>
        <w:trPr>
          <w:cantSplit w:val="0"/>
          <w:trHeight w:val="765" w:hRule="atLeast"/>
          <w:tblHeader w:val="0"/>
        </w:trPr>
        <w:tc>
          <w:tcPr>
            <w:gridSpan w:val="2"/>
            <w:shd w:fill="6bab4e" w:val="clear"/>
          </w:tcPr>
          <w:p w:rsidR="00000000" w:rsidDel="00000000" w:rsidP="00000000" w:rsidRDefault="00000000" w:rsidRPr="00000000" w14:paraId="00000020">
            <w:pPr>
              <w:spacing w:before="234" w:lineRule="auto"/>
              <w:ind w:left="180" w:right="-30" w:firstLine="0"/>
              <w:rPr>
                <w:b w:val="1"/>
                <w:color w:val="ffffff"/>
                <w:sz w:val="26"/>
                <w:szCs w:val="26"/>
              </w:rPr>
            </w:pPr>
            <w:r w:rsidDel="00000000" w:rsidR="00000000" w:rsidRPr="00000000">
              <w:rPr>
                <w:b w:val="1"/>
                <w:color w:val="ffffff"/>
                <w:sz w:val="28"/>
                <w:szCs w:val="28"/>
                <w:rtl w:val="0"/>
              </w:rPr>
              <w:t xml:space="preserve">Eligibility</w:t>
            </w:r>
            <w:r w:rsidDel="00000000" w:rsidR="00000000" w:rsidRPr="00000000">
              <w:rPr>
                <w:rtl w:val="0"/>
              </w:rPr>
            </w:r>
          </w:p>
        </w:tc>
      </w:tr>
      <w:tr>
        <w:trPr>
          <w:cantSplit w:val="0"/>
          <w:trHeight w:val="2595" w:hRule="atLeast"/>
          <w:tblHeader w:val="0"/>
        </w:trPr>
        <w:tc>
          <w:tcPr>
            <w:gridSpan w:val="2"/>
            <w:tcMar>
              <w:top w:w="144.0" w:type="dxa"/>
              <w:left w:w="144.0" w:type="dxa"/>
              <w:bottom w:w="144.0" w:type="dxa"/>
              <w:right w:w="144.0" w:type="dxa"/>
            </w:tcMar>
          </w:tcPr>
          <w:p w:rsidR="00000000" w:rsidDel="00000000" w:rsidP="00000000" w:rsidRDefault="00000000" w:rsidRPr="00000000" w14:paraId="00000022">
            <w:pPr>
              <w:widowControl w:val="1"/>
              <w:spacing w:line="276" w:lineRule="auto"/>
              <w:ind w:left="90" w:right="45" w:firstLine="0"/>
              <w:rPr>
                <w:color w:val="1f1f1f"/>
                <w:sz w:val="18"/>
                <w:szCs w:val="18"/>
              </w:rPr>
            </w:pPr>
            <w:r w:rsidDel="00000000" w:rsidR="00000000" w:rsidRPr="00000000">
              <w:rPr>
                <w:rtl w:val="0"/>
              </w:rPr>
            </w:r>
          </w:p>
          <w:p w:rsidR="00000000" w:rsidDel="00000000" w:rsidP="00000000" w:rsidRDefault="00000000" w:rsidRPr="00000000" w14:paraId="00000023">
            <w:pPr>
              <w:widowControl w:val="1"/>
              <w:spacing w:line="276" w:lineRule="auto"/>
              <w:ind w:left="90" w:right="45" w:firstLine="0"/>
              <w:rPr>
                <w:color w:val="1f1f1f"/>
                <w:sz w:val="18"/>
                <w:szCs w:val="18"/>
              </w:rPr>
            </w:pPr>
            <w:r w:rsidDel="00000000" w:rsidR="00000000" w:rsidRPr="00000000">
              <w:rPr>
                <w:color w:val="1f1f1f"/>
                <w:sz w:val="18"/>
                <w:szCs w:val="18"/>
                <w:rtl w:val="0"/>
              </w:rPr>
              <w:t xml:space="preserve">All </w:t>
            </w:r>
            <w:r w:rsidDel="00000000" w:rsidR="00000000" w:rsidRPr="00000000">
              <w:rPr>
                <w:color w:val="1f1f1f"/>
                <w:sz w:val="18"/>
                <w:szCs w:val="18"/>
                <w:shd w:fill="ddedf7" w:val="clear"/>
                <w:rtl w:val="0"/>
              </w:rPr>
              <w:t xml:space="preserve">[eligible employee types]</w:t>
            </w:r>
            <w:r w:rsidDel="00000000" w:rsidR="00000000" w:rsidRPr="00000000">
              <w:rPr>
                <w:color w:val="1f1f1f"/>
                <w:sz w:val="18"/>
                <w:szCs w:val="18"/>
                <w:rtl w:val="0"/>
              </w:rPr>
              <w:t xml:space="preserve"> that work at least</w:t>
            </w:r>
            <w:r w:rsidDel="00000000" w:rsidR="00000000" w:rsidRPr="00000000">
              <w:rPr>
                <w:color w:val="1f1f1f"/>
                <w:sz w:val="18"/>
                <w:szCs w:val="18"/>
                <w:shd w:fill="ddedf7" w:val="clear"/>
                <w:rtl w:val="0"/>
              </w:rPr>
              <w:t xml:space="preserve"> [hours per week]</w:t>
            </w:r>
            <w:r w:rsidDel="00000000" w:rsidR="00000000" w:rsidRPr="00000000">
              <w:rPr>
                <w:color w:val="1f1f1f"/>
                <w:sz w:val="18"/>
                <w:szCs w:val="18"/>
                <w:rtl w:val="0"/>
              </w:rPr>
              <w:t xml:space="preserve"> regularly are eligible for PTO. </w:t>
            </w:r>
            <w:r w:rsidDel="00000000" w:rsidR="00000000" w:rsidRPr="00000000">
              <w:rPr>
                <w:color w:val="1f1f1f"/>
                <w:sz w:val="18"/>
                <w:szCs w:val="18"/>
                <w:shd w:fill="ddedf7" w:val="clear"/>
                <w:rtl w:val="0"/>
              </w:rPr>
              <w:t xml:space="preserve">[Ineligible employee types]</w:t>
            </w:r>
            <w:r w:rsidDel="00000000" w:rsidR="00000000" w:rsidRPr="00000000">
              <w:rPr>
                <w:color w:val="1f1f1f"/>
                <w:sz w:val="18"/>
                <w:szCs w:val="18"/>
                <w:rtl w:val="0"/>
              </w:rPr>
              <w:t xml:space="preserve"> do not qualify for PTO.</w:t>
            </w:r>
          </w:p>
        </w:tc>
      </w:tr>
    </w:tbl>
    <w:p w:rsidR="00000000" w:rsidDel="00000000" w:rsidP="00000000" w:rsidRDefault="00000000" w:rsidRPr="00000000" w14:paraId="00000025">
      <w:pPr>
        <w:spacing w:before="2" w:lineRule="auto"/>
        <w:rPr>
          <w:rFonts w:ascii="Times New Roman" w:cs="Times New Roman" w:eastAsia="Times New Roman" w:hAnsi="Times New Roman"/>
          <w:sz w:val="10"/>
          <w:szCs w:val="10"/>
        </w:rPr>
      </w:pPr>
      <w:r w:rsidDel="00000000" w:rsidR="00000000" w:rsidRPr="00000000">
        <w:rPr>
          <w:rtl w:val="0"/>
        </w:rPr>
      </w:r>
    </w:p>
    <w:tbl>
      <w:tblPr>
        <w:tblStyle w:val="Table4"/>
        <w:tblpPr w:leftFromText="180" w:rightFromText="180" w:topFromText="180" w:bottomFromText="180" w:vertAnchor="text" w:horzAnchor="text" w:tblpX="8260.000000000002" w:tblpY="0"/>
        <w:tblW w:w="2550.0" w:type="dxa"/>
        <w:jc w:val="left"/>
        <w:tblInd w:w="585.0" w:type="dxa"/>
        <w:tblLayout w:type="fixed"/>
        <w:tblLook w:val="0000"/>
      </w:tblPr>
      <w:tblGrid>
        <w:gridCol w:w="315"/>
        <w:gridCol w:w="2235"/>
        <w:tblGridChange w:id="0">
          <w:tblGrid>
            <w:gridCol w:w="315"/>
            <w:gridCol w:w="2235"/>
          </w:tblGrid>
        </w:tblGridChange>
      </w:tblGrid>
      <w:tr>
        <w:trPr>
          <w:cantSplit w:val="0"/>
          <w:trHeight w:val="2535" w:hRule="atLeast"/>
          <w:tblHeader w:val="0"/>
        </w:trPr>
        <w:tc>
          <w:tcPr>
            <w:gridSpan w:val="2"/>
            <w:shd w:fill="e8f3fa" w:val="clear"/>
            <w:tcMar>
              <w:top w:w="144.0" w:type="dxa"/>
              <w:left w:w="144.0" w:type="dxa"/>
              <w:bottom w:w="144.0" w:type="dxa"/>
              <w:right w:w="144.0" w:type="dxa"/>
            </w:tcMar>
            <w:vAlign w:val="center"/>
          </w:tcPr>
          <w:p w:rsidR="00000000" w:rsidDel="00000000" w:rsidP="00000000" w:rsidRDefault="00000000" w:rsidRPr="00000000" w14:paraId="00000026">
            <w:pPr>
              <w:widowControl w:val="1"/>
              <w:spacing w:line="276" w:lineRule="auto"/>
              <w:ind w:left="90" w:right="75" w:firstLine="0"/>
              <w:rPr>
                <w:sz w:val="18"/>
                <w:szCs w:val="18"/>
              </w:rPr>
            </w:pPr>
            <w:r w:rsidDel="00000000" w:rsidR="00000000" w:rsidRPr="00000000">
              <w:rPr>
                <w:color w:val="1f1f1f"/>
                <w:sz w:val="18"/>
                <w:szCs w:val="18"/>
                <w:rtl w:val="0"/>
              </w:rPr>
              <w:t xml:space="preserve">Most PTO policies outline eligibility based on employee classifications like full-time, part-time, temporary, or seasonal, but you may also consider criteria like role (manager vs. individual contributor), department, and location.</w:t>
            </w:r>
            <w:r w:rsidDel="00000000" w:rsidR="00000000" w:rsidRPr="00000000">
              <w:rPr>
                <w:rtl w:val="0"/>
              </w:rPr>
            </w:r>
          </w:p>
        </w:tc>
      </w:tr>
    </w:tbl>
    <w:p w:rsidR="00000000" w:rsidDel="00000000" w:rsidP="00000000" w:rsidRDefault="00000000" w:rsidRPr="00000000" w14:paraId="00000028">
      <w:pPr>
        <w:spacing w:before="9" w:lineRule="auto"/>
        <w:ind w:right="30"/>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29">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2A">
      <w:pPr>
        <w:spacing w:before="9" w:lineRule="auto"/>
        <w:ind w:right="30"/>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2B">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2C">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2D">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2E">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2F">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30">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31">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32">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33">
      <w:pPr>
        <w:spacing w:before="9" w:lineRule="auto"/>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10"/>
          <w:szCs w:val="10"/>
        </w:rPr>
        <w:drawing>
          <wp:anchor allowOverlap="1" behindDoc="1" distB="114300" distT="114300" distL="114300" distR="114300" hidden="0" layoutInCell="1" locked="0" relativeHeight="0" simplePos="0">
            <wp:simplePos x="0" y="0"/>
            <wp:positionH relativeFrom="page">
              <wp:posOffset>5232400</wp:posOffset>
            </wp:positionH>
            <wp:positionV relativeFrom="page">
              <wp:posOffset>4472811</wp:posOffset>
            </wp:positionV>
            <wp:extent cx="371475" cy="371475"/>
            <wp:effectExtent b="0" l="0" r="0" t="0"/>
            <wp:wrapNone/>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71475" cy="371475"/>
                    </a:xfrm>
                    <a:prstGeom prst="rect"/>
                    <a:ln/>
                  </pic:spPr>
                </pic:pic>
              </a:graphicData>
            </a:graphic>
          </wp:anchor>
        </w:drawing>
      </w:r>
      <w:r w:rsidDel="00000000" w:rsidR="00000000" w:rsidRPr="00000000">
        <w:rPr>
          <w:rtl w:val="0"/>
        </w:rPr>
      </w:r>
    </w:p>
    <w:p w:rsidR="00000000" w:rsidDel="00000000" w:rsidP="00000000" w:rsidRDefault="00000000" w:rsidRPr="00000000" w14:paraId="00000034">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35">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36">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37">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38">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39">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3A">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3B">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3C">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3D">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3E">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3F">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40">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41">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42">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43">
      <w:pPr>
        <w:spacing w:before="9" w:lineRule="auto"/>
        <w:rPr>
          <w:rFonts w:ascii="Times New Roman" w:cs="Times New Roman" w:eastAsia="Times New Roman" w:hAnsi="Times New Roman"/>
          <w:sz w:val="10"/>
          <w:szCs w:val="10"/>
        </w:rPr>
      </w:pPr>
      <w:r w:rsidDel="00000000" w:rsidR="00000000" w:rsidRPr="00000000">
        <w:rPr>
          <w:rtl w:val="0"/>
        </w:rPr>
      </w:r>
    </w:p>
    <w:tbl>
      <w:tblPr>
        <w:tblStyle w:val="Table5"/>
        <w:tblpPr w:leftFromText="180" w:rightFromText="180" w:topFromText="180" w:bottomFromText="180" w:vertAnchor="text" w:horzAnchor="text" w:tblpX="160.00000000000028" w:tblpY="0"/>
        <w:tblW w:w="7380.0" w:type="dxa"/>
        <w:jc w:val="left"/>
        <w:tblInd w:w="120.0" w:type="dxa"/>
        <w:tblBorders>
          <w:top w:color="dcecc9" w:space="0" w:sz="8" w:val="single"/>
          <w:left w:color="dcecc9" w:space="0" w:sz="8" w:val="single"/>
          <w:bottom w:color="dcecc9" w:space="0" w:sz="8" w:val="single"/>
          <w:right w:color="dcecc9" w:space="0" w:sz="8" w:val="single"/>
          <w:insideH w:color="dcecc9" w:space="0" w:sz="8" w:val="single"/>
          <w:insideV w:color="dcecc9" w:space="0" w:sz="8" w:val="single"/>
        </w:tblBorders>
        <w:tblLayout w:type="fixed"/>
        <w:tblLook w:val="0000"/>
      </w:tblPr>
      <w:tblGrid>
        <w:gridCol w:w="2445"/>
        <w:gridCol w:w="4935"/>
        <w:tblGridChange w:id="0">
          <w:tblGrid>
            <w:gridCol w:w="2445"/>
            <w:gridCol w:w="4935"/>
          </w:tblGrid>
        </w:tblGridChange>
      </w:tblGrid>
      <w:tr>
        <w:trPr>
          <w:cantSplit w:val="0"/>
          <w:trHeight w:val="700" w:hRule="atLeast"/>
          <w:tblHeader w:val="0"/>
        </w:trPr>
        <w:tc>
          <w:tcPr>
            <w:gridSpan w:val="2"/>
            <w:shd w:fill="dcecc9" w:val="clear"/>
          </w:tcPr>
          <w:p w:rsidR="00000000" w:rsidDel="00000000" w:rsidP="00000000" w:rsidRDefault="00000000" w:rsidRPr="00000000" w14:paraId="00000044">
            <w:pPr>
              <w:spacing w:before="234" w:lineRule="auto"/>
              <w:ind w:left="180" w:right="180" w:firstLine="0"/>
              <w:rPr>
                <w:b w:val="1"/>
              </w:rPr>
            </w:pPr>
            <w:r w:rsidDel="00000000" w:rsidR="00000000" w:rsidRPr="00000000">
              <w:rPr>
                <w:b w:val="1"/>
                <w:i w:val="1"/>
                <w:rtl w:val="0"/>
              </w:rPr>
              <w:t xml:space="preserve">Availability</w:t>
            </w:r>
            <w:r w:rsidDel="00000000" w:rsidR="00000000" w:rsidRPr="00000000">
              <w:rPr>
                <w:rtl w:val="0"/>
              </w:rPr>
            </w:r>
          </w:p>
        </w:tc>
      </w:tr>
      <w:tr>
        <w:trPr>
          <w:cantSplit w:val="0"/>
          <w:trHeight w:val="700" w:hRule="atLeast"/>
          <w:tblHeader w:val="0"/>
        </w:trPr>
        <w:tc>
          <w:tcPr>
            <w:gridSpan w:val="2"/>
            <w:shd w:fill="f2f8eb" w:val="clear"/>
          </w:tcPr>
          <w:p w:rsidR="00000000" w:rsidDel="00000000" w:rsidP="00000000" w:rsidRDefault="00000000" w:rsidRPr="00000000" w14:paraId="00000046">
            <w:pPr>
              <w:spacing w:before="234" w:lineRule="auto"/>
              <w:ind w:left="180" w:right="180" w:firstLine="0"/>
              <w:rPr>
                <w:b w:val="1"/>
                <w:sz w:val="20"/>
                <w:szCs w:val="20"/>
              </w:rPr>
            </w:pPr>
            <w:r w:rsidDel="00000000" w:rsidR="00000000" w:rsidRPr="00000000">
              <w:rPr>
                <w:b w:val="1"/>
                <w:sz w:val="20"/>
                <w:szCs w:val="20"/>
                <w:rtl w:val="0"/>
              </w:rPr>
              <w:t xml:space="preserve">Lump-sum</w:t>
            </w:r>
          </w:p>
        </w:tc>
      </w:tr>
      <w:tr>
        <w:trPr>
          <w:cantSplit w:val="0"/>
          <w:trHeight w:val="4545" w:hRule="atLeast"/>
          <w:tblHeader w:val="0"/>
        </w:trPr>
        <w:tc>
          <w:tcPr>
            <w:gridSpan w:val="2"/>
            <w:tcMar>
              <w:top w:w="144.0" w:type="dxa"/>
              <w:left w:w="144.0" w:type="dxa"/>
              <w:bottom w:w="144.0" w:type="dxa"/>
              <w:right w:w="144.0" w:type="dxa"/>
            </w:tcMar>
          </w:tcPr>
          <w:p w:rsidR="00000000" w:rsidDel="00000000" w:rsidP="00000000" w:rsidRDefault="00000000" w:rsidRPr="00000000" w14:paraId="00000048">
            <w:pPr>
              <w:widowControl w:val="1"/>
              <w:spacing w:line="276" w:lineRule="auto"/>
              <w:ind w:left="90" w:right="45" w:firstLine="0"/>
              <w:rPr>
                <w:color w:val="1f1f1f"/>
                <w:sz w:val="18"/>
                <w:szCs w:val="18"/>
              </w:rPr>
            </w:pPr>
            <w:r w:rsidDel="00000000" w:rsidR="00000000" w:rsidRPr="00000000">
              <w:rPr>
                <w:rtl w:val="0"/>
              </w:rPr>
            </w:r>
          </w:p>
          <w:p w:rsidR="00000000" w:rsidDel="00000000" w:rsidP="00000000" w:rsidRDefault="00000000" w:rsidRPr="00000000" w14:paraId="00000049">
            <w:pPr>
              <w:widowControl w:val="1"/>
              <w:spacing w:line="276" w:lineRule="auto"/>
              <w:ind w:left="90" w:right="45" w:firstLine="0"/>
              <w:rPr>
                <w:color w:val="1f1f1f"/>
                <w:sz w:val="16"/>
                <w:szCs w:val="16"/>
              </w:rPr>
            </w:pPr>
            <w:r w:rsidDel="00000000" w:rsidR="00000000" w:rsidRPr="00000000">
              <w:rPr>
                <w:color w:val="1f1f1f"/>
                <w:sz w:val="18"/>
                <w:szCs w:val="18"/>
                <w:rtl w:val="0"/>
              </w:rPr>
              <w:t xml:space="preserve">Eligible employees can begin using PTO upon completing a </w:t>
            </w:r>
            <w:r w:rsidDel="00000000" w:rsidR="00000000" w:rsidRPr="00000000">
              <w:rPr>
                <w:color w:val="1f1f1f"/>
                <w:sz w:val="18"/>
                <w:szCs w:val="18"/>
                <w:shd w:fill="ddedf7" w:val="clear"/>
                <w:rtl w:val="0"/>
              </w:rPr>
              <w:t xml:space="preserve">[30, 60, 90-day]</w:t>
            </w:r>
            <w:r w:rsidDel="00000000" w:rsidR="00000000" w:rsidRPr="00000000">
              <w:rPr>
                <w:color w:val="1f1f1f"/>
                <w:sz w:val="18"/>
                <w:szCs w:val="18"/>
                <w:rtl w:val="0"/>
              </w:rPr>
              <w:t xml:space="preserve"> waiting period. If the employee is hired in the middle of a benefit year, a prorated number of PTO days will be computed for use. During the waiting period, eligible employees can request to use up to </w:t>
            </w:r>
            <w:r w:rsidDel="00000000" w:rsidR="00000000" w:rsidRPr="00000000">
              <w:rPr>
                <w:color w:val="1f1f1f"/>
                <w:sz w:val="18"/>
                <w:szCs w:val="18"/>
                <w:shd w:fill="ddedf7" w:val="clear"/>
                <w:rtl w:val="0"/>
              </w:rPr>
              <w:t xml:space="preserve">[number of hours or days]</w:t>
            </w:r>
            <w:r w:rsidDel="00000000" w:rsidR="00000000" w:rsidRPr="00000000">
              <w:rPr>
                <w:color w:val="1f1f1f"/>
                <w:sz w:val="18"/>
                <w:szCs w:val="18"/>
                <w:rtl w:val="0"/>
              </w:rPr>
              <w:t xml:space="preserve">, not including holidays. These days are for emergencies only, such as unforeseen illness or injury, at management's discretion. These days are not added to employees' PTO banks upon completing their waiting periods.</w:t>
            </w:r>
            <w:r w:rsidDel="00000000" w:rsidR="00000000" w:rsidRPr="00000000">
              <w:rPr>
                <w:rtl w:val="0"/>
              </w:rPr>
            </w:r>
          </w:p>
        </w:tc>
      </w:tr>
    </w:tbl>
    <w:p w:rsidR="00000000" w:rsidDel="00000000" w:rsidP="00000000" w:rsidRDefault="00000000" w:rsidRPr="00000000" w14:paraId="0000004B">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4C">
      <w:pPr>
        <w:spacing w:before="9" w:lineRule="auto"/>
        <w:rPr>
          <w:rFonts w:ascii="Times New Roman" w:cs="Times New Roman" w:eastAsia="Times New Roman" w:hAnsi="Times New Roman"/>
          <w:sz w:val="10"/>
          <w:szCs w:val="10"/>
        </w:rPr>
      </w:pPr>
      <w:r w:rsidDel="00000000" w:rsidR="00000000" w:rsidRPr="00000000">
        <w:rPr>
          <w:rtl w:val="0"/>
        </w:rPr>
      </w:r>
    </w:p>
    <w:tbl>
      <w:tblPr>
        <w:tblStyle w:val="Table6"/>
        <w:tblpPr w:leftFromText="180" w:rightFromText="180" w:topFromText="180" w:bottomFromText="180" w:vertAnchor="text" w:horzAnchor="text" w:tblpX="8275.000000000002" w:tblpY="0"/>
        <w:tblW w:w="2535.0" w:type="dxa"/>
        <w:jc w:val="left"/>
        <w:tblInd w:w="585.0" w:type="dxa"/>
        <w:tblLayout w:type="fixed"/>
        <w:tblLook w:val="0000"/>
      </w:tblPr>
      <w:tblGrid>
        <w:gridCol w:w="345"/>
        <w:gridCol w:w="2190"/>
        <w:tblGridChange w:id="0">
          <w:tblGrid>
            <w:gridCol w:w="345"/>
            <w:gridCol w:w="2190"/>
          </w:tblGrid>
        </w:tblGridChange>
      </w:tblGrid>
      <w:tr>
        <w:trPr>
          <w:cantSplit w:val="0"/>
          <w:trHeight w:val="4095" w:hRule="atLeast"/>
          <w:tblHeader w:val="0"/>
        </w:trPr>
        <w:tc>
          <w:tcPr>
            <w:gridSpan w:val="2"/>
            <w:shd w:fill="e8f3fa" w:val="clear"/>
            <w:tcMar>
              <w:top w:w="144.0" w:type="dxa"/>
              <w:left w:w="144.0" w:type="dxa"/>
              <w:bottom w:w="144.0" w:type="dxa"/>
              <w:right w:w="144.0" w:type="dxa"/>
            </w:tcMar>
            <w:vAlign w:val="center"/>
          </w:tcPr>
          <w:p w:rsidR="00000000" w:rsidDel="00000000" w:rsidP="00000000" w:rsidRDefault="00000000" w:rsidRPr="00000000" w14:paraId="0000004D">
            <w:pPr>
              <w:widowControl w:val="1"/>
              <w:spacing w:line="276" w:lineRule="auto"/>
              <w:ind w:left="90" w:right="90" w:firstLine="0"/>
              <w:rPr>
                <w:sz w:val="18"/>
                <w:szCs w:val="18"/>
              </w:rPr>
            </w:pPr>
            <w:r w:rsidDel="00000000" w:rsidR="00000000" w:rsidRPr="00000000">
              <w:rPr>
                <w:sz w:val="18"/>
                <w:szCs w:val="18"/>
                <w:rtl w:val="0"/>
              </w:rPr>
              <w:t xml:space="preserve">This template includes sample language for using lump-sum or accrual PTO systems. Going forward, please choose the language that applies to you. </w:t>
            </w:r>
          </w:p>
          <w:p w:rsidR="00000000" w:rsidDel="00000000" w:rsidP="00000000" w:rsidRDefault="00000000" w:rsidRPr="00000000" w14:paraId="0000004E">
            <w:pPr>
              <w:widowControl w:val="1"/>
              <w:spacing w:line="276" w:lineRule="auto"/>
              <w:ind w:left="90" w:right="90" w:firstLine="0"/>
              <w:rPr>
                <w:sz w:val="14"/>
                <w:szCs w:val="14"/>
              </w:rPr>
            </w:pPr>
            <w:r w:rsidDel="00000000" w:rsidR="00000000" w:rsidRPr="00000000">
              <w:rPr>
                <w:rtl w:val="0"/>
              </w:rPr>
            </w:r>
          </w:p>
          <w:p w:rsidR="00000000" w:rsidDel="00000000" w:rsidP="00000000" w:rsidRDefault="00000000" w:rsidRPr="00000000" w14:paraId="0000004F">
            <w:pPr>
              <w:widowControl w:val="1"/>
              <w:spacing w:line="276" w:lineRule="auto"/>
              <w:ind w:left="90" w:right="90" w:firstLine="0"/>
              <w:rPr>
                <w:sz w:val="18"/>
                <w:szCs w:val="18"/>
              </w:rPr>
            </w:pPr>
            <w:r w:rsidDel="00000000" w:rsidR="00000000" w:rsidRPr="00000000">
              <w:rPr>
                <w:sz w:val="18"/>
                <w:szCs w:val="18"/>
                <w:rtl w:val="0"/>
              </w:rPr>
              <w:t xml:space="preserve">Also, please remove any language in the availability section that doesn't apply to your company, such as waiting periods or the use of emergency leave. You may also want to customize this further, such as indicating that any time off during a new hire's waiting period is unpaid.</w:t>
            </w:r>
          </w:p>
        </w:tc>
      </w:tr>
    </w:tbl>
    <w:p w:rsidR="00000000" w:rsidDel="00000000" w:rsidP="00000000" w:rsidRDefault="00000000" w:rsidRPr="00000000" w14:paraId="00000051">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52">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53">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54">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55">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56">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57">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58">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59">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5A">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5B">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5C">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5D">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5E">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5F">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60">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61">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62">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63">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64">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65">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66">
      <w:pPr>
        <w:spacing w:before="9" w:lineRule="auto"/>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10"/>
          <w:szCs w:val="10"/>
        </w:rPr>
        <w:drawing>
          <wp:anchor allowOverlap="1" behindDoc="1" distB="114300" distT="114300" distL="114300" distR="114300" hidden="0" layoutInCell="1" locked="0" relativeHeight="0" simplePos="0">
            <wp:simplePos x="0" y="0"/>
            <wp:positionH relativeFrom="page">
              <wp:posOffset>5237162</wp:posOffset>
            </wp:positionH>
            <wp:positionV relativeFrom="page">
              <wp:posOffset>7618178</wp:posOffset>
            </wp:positionV>
            <wp:extent cx="371475" cy="371475"/>
            <wp:effectExtent b="0" l="0" r="0" t="0"/>
            <wp:wrapNone/>
            <wp:docPr id="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71475" cy="371475"/>
                    </a:xfrm>
                    <a:prstGeom prst="rect"/>
                    <a:ln/>
                  </pic:spPr>
                </pic:pic>
              </a:graphicData>
            </a:graphic>
          </wp:anchor>
        </w:drawing>
      </w:r>
      <w:r w:rsidDel="00000000" w:rsidR="00000000" w:rsidRPr="00000000">
        <w:rPr>
          <w:rtl w:val="0"/>
        </w:rPr>
      </w:r>
    </w:p>
    <w:p w:rsidR="00000000" w:rsidDel="00000000" w:rsidP="00000000" w:rsidRDefault="00000000" w:rsidRPr="00000000" w14:paraId="00000067">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68">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69">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6A">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6B">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6C">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6D">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6E">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6F">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70">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71">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72">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73">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74">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75">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76">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77">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78">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79">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7A">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7B">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7C">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7D">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7E">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7F">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80">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81">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82">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83">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84">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85">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86">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87">
      <w:pPr>
        <w:spacing w:before="9" w:lineRule="auto"/>
        <w:rPr>
          <w:rFonts w:ascii="Times New Roman" w:cs="Times New Roman" w:eastAsia="Times New Roman" w:hAnsi="Times New Roman"/>
          <w:sz w:val="10"/>
          <w:szCs w:val="10"/>
        </w:rPr>
      </w:pPr>
      <w:r w:rsidDel="00000000" w:rsidR="00000000" w:rsidRPr="00000000">
        <w:rPr>
          <w:rtl w:val="0"/>
        </w:rPr>
      </w:r>
    </w:p>
    <w:tbl>
      <w:tblPr>
        <w:tblStyle w:val="Table7"/>
        <w:tblpPr w:leftFromText="180" w:rightFromText="180" w:topFromText="180" w:bottomFromText="180" w:vertAnchor="text" w:horzAnchor="text" w:tblpX="340.0000000000003" w:tblpY="39.0488281249975"/>
        <w:tblW w:w="7200.0" w:type="dxa"/>
        <w:jc w:val="left"/>
        <w:tblInd w:w="120.0" w:type="dxa"/>
        <w:tblBorders>
          <w:top w:color="dcecc9" w:space="0" w:sz="8" w:val="single"/>
          <w:left w:color="dcecc9" w:space="0" w:sz="8" w:val="single"/>
          <w:bottom w:color="dcecc9" w:space="0" w:sz="8" w:val="single"/>
          <w:right w:color="dcecc9" w:space="0" w:sz="8" w:val="single"/>
          <w:insideH w:color="dcecc9" w:space="0" w:sz="8" w:val="single"/>
          <w:insideV w:color="dcecc9" w:space="0" w:sz="8" w:val="single"/>
        </w:tblBorders>
        <w:tblLayout w:type="fixed"/>
        <w:tblLook w:val="0000"/>
      </w:tblPr>
      <w:tblGrid>
        <w:gridCol w:w="2445"/>
        <w:gridCol w:w="4755"/>
        <w:tblGridChange w:id="0">
          <w:tblGrid>
            <w:gridCol w:w="2445"/>
            <w:gridCol w:w="4755"/>
          </w:tblGrid>
        </w:tblGridChange>
      </w:tblGrid>
      <w:tr>
        <w:trPr>
          <w:cantSplit w:val="0"/>
          <w:trHeight w:val="700" w:hRule="atLeast"/>
          <w:tblHeader w:val="0"/>
        </w:trPr>
        <w:tc>
          <w:tcPr>
            <w:gridSpan w:val="2"/>
            <w:shd w:fill="f2f8eb" w:val="clear"/>
          </w:tcPr>
          <w:p w:rsidR="00000000" w:rsidDel="00000000" w:rsidP="00000000" w:rsidRDefault="00000000" w:rsidRPr="00000000" w14:paraId="00000088">
            <w:pPr>
              <w:spacing w:before="234" w:lineRule="auto"/>
              <w:ind w:left="180" w:right="180" w:firstLine="0"/>
              <w:rPr>
                <w:b w:val="1"/>
                <w:sz w:val="20"/>
                <w:szCs w:val="20"/>
              </w:rPr>
            </w:pPr>
            <w:r w:rsidDel="00000000" w:rsidR="00000000" w:rsidRPr="00000000">
              <w:rPr>
                <w:b w:val="1"/>
                <w:sz w:val="20"/>
                <w:szCs w:val="20"/>
                <w:rtl w:val="0"/>
              </w:rPr>
              <w:t xml:space="preserve">Accrual</w:t>
            </w:r>
          </w:p>
        </w:tc>
      </w:tr>
      <w:tr>
        <w:trPr>
          <w:cantSplit w:val="0"/>
          <w:trHeight w:val="3195" w:hRule="atLeast"/>
          <w:tblHeader w:val="0"/>
        </w:trPr>
        <w:tc>
          <w:tcPr>
            <w:gridSpan w:val="2"/>
            <w:tcMar>
              <w:top w:w="144.0" w:type="dxa"/>
              <w:left w:w="144.0" w:type="dxa"/>
              <w:bottom w:w="144.0" w:type="dxa"/>
              <w:right w:w="144.0" w:type="dxa"/>
            </w:tcMar>
          </w:tcPr>
          <w:p w:rsidR="00000000" w:rsidDel="00000000" w:rsidP="00000000" w:rsidRDefault="00000000" w:rsidRPr="00000000" w14:paraId="0000008A">
            <w:pPr>
              <w:widowControl w:val="1"/>
              <w:spacing w:line="276" w:lineRule="auto"/>
              <w:ind w:left="90" w:right="45" w:firstLine="0"/>
              <w:rPr>
                <w:color w:val="1f1f1f"/>
                <w:sz w:val="18"/>
                <w:szCs w:val="18"/>
              </w:rPr>
            </w:pPr>
            <w:r w:rsidDel="00000000" w:rsidR="00000000" w:rsidRPr="00000000">
              <w:rPr>
                <w:rtl w:val="0"/>
              </w:rPr>
            </w:r>
          </w:p>
          <w:p w:rsidR="00000000" w:rsidDel="00000000" w:rsidP="00000000" w:rsidRDefault="00000000" w:rsidRPr="00000000" w14:paraId="0000008B">
            <w:pPr>
              <w:widowControl w:val="1"/>
              <w:spacing w:line="276" w:lineRule="auto"/>
              <w:ind w:left="90" w:right="45" w:firstLine="0"/>
              <w:rPr>
                <w:color w:val="1f1f1f"/>
                <w:sz w:val="16"/>
                <w:szCs w:val="16"/>
              </w:rPr>
            </w:pPr>
            <w:r w:rsidDel="00000000" w:rsidR="00000000" w:rsidRPr="00000000">
              <w:rPr>
                <w:color w:val="1f1f1f"/>
                <w:sz w:val="18"/>
                <w:szCs w:val="18"/>
                <w:rtl w:val="0"/>
              </w:rPr>
              <w:t xml:space="preserve">Eligible employees begin accruing PTO upon their first day of work but can only use their accumulated leave once a </w:t>
            </w:r>
            <w:r w:rsidDel="00000000" w:rsidR="00000000" w:rsidRPr="00000000">
              <w:rPr>
                <w:color w:val="1f1f1f"/>
                <w:sz w:val="18"/>
                <w:szCs w:val="18"/>
                <w:shd w:fill="ddedf7" w:val="clear"/>
                <w:rtl w:val="0"/>
              </w:rPr>
              <w:t xml:space="preserve">[30, 60, 90-day]</w:t>
            </w:r>
            <w:r w:rsidDel="00000000" w:rsidR="00000000" w:rsidRPr="00000000">
              <w:rPr>
                <w:color w:val="1f1f1f"/>
                <w:sz w:val="18"/>
                <w:szCs w:val="18"/>
                <w:rtl w:val="0"/>
              </w:rPr>
              <w:t xml:space="preserve"> waiting period is completed. During the waiting period, eligible employees can request to use up to a maximum of </w:t>
            </w:r>
            <w:r w:rsidDel="00000000" w:rsidR="00000000" w:rsidRPr="00000000">
              <w:rPr>
                <w:color w:val="1f1f1f"/>
                <w:sz w:val="18"/>
                <w:szCs w:val="18"/>
                <w:shd w:fill="ddedf7" w:val="clear"/>
                <w:rtl w:val="0"/>
              </w:rPr>
              <w:t xml:space="preserve">[number of hours or days]</w:t>
            </w:r>
            <w:r w:rsidDel="00000000" w:rsidR="00000000" w:rsidRPr="00000000">
              <w:rPr>
                <w:color w:val="1f1f1f"/>
                <w:sz w:val="18"/>
                <w:szCs w:val="18"/>
                <w:rtl w:val="0"/>
              </w:rPr>
              <w:t xml:space="preserve">, not including holidays. These days are for emergencies only, such as unforeseen illness or injury, at management's discretion. These days are not added to employees' PTO banks upon completing their waiting periods.</w:t>
            </w:r>
            <w:r w:rsidDel="00000000" w:rsidR="00000000" w:rsidRPr="00000000">
              <w:rPr>
                <w:rtl w:val="0"/>
              </w:rPr>
            </w:r>
          </w:p>
        </w:tc>
      </w:tr>
    </w:tbl>
    <w:p w:rsidR="00000000" w:rsidDel="00000000" w:rsidP="00000000" w:rsidRDefault="00000000" w:rsidRPr="00000000" w14:paraId="0000008D">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8E">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8F">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90">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91">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92">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93">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94">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95">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96">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97">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98">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99">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9A">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9B">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9C">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9D">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9E">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9F">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A0">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A1">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A2">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A3">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A4">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A5">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A6">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A7">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A8">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A9">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AA">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AB">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AC">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AD">
      <w:pPr>
        <w:spacing w:before="9" w:lineRule="auto"/>
        <w:rPr>
          <w:rFonts w:ascii="Times New Roman" w:cs="Times New Roman" w:eastAsia="Times New Roman" w:hAnsi="Times New Roman"/>
          <w:sz w:val="10"/>
          <w:szCs w:val="10"/>
        </w:rPr>
      </w:pPr>
      <w:r w:rsidDel="00000000" w:rsidR="00000000" w:rsidRPr="00000000">
        <w:rPr>
          <w:rtl w:val="0"/>
        </w:rPr>
      </w:r>
    </w:p>
    <w:tbl>
      <w:tblPr>
        <w:tblStyle w:val="Table8"/>
        <w:tblpPr w:leftFromText="180" w:rightFromText="180" w:topFromText="180" w:bottomFromText="180" w:vertAnchor="text" w:horzAnchor="text" w:tblpX="345" w:tblpY="0"/>
        <w:tblW w:w="7200.0" w:type="dxa"/>
        <w:jc w:val="left"/>
        <w:tblInd w:w="120.0" w:type="dxa"/>
        <w:tblBorders>
          <w:top w:color="dcecc9" w:space="0" w:sz="8" w:val="single"/>
          <w:left w:color="dcecc9" w:space="0" w:sz="8" w:val="single"/>
          <w:bottom w:color="dcecc9" w:space="0" w:sz="8" w:val="single"/>
          <w:right w:color="dcecc9" w:space="0" w:sz="8" w:val="single"/>
          <w:insideH w:color="dcecc9" w:space="0" w:sz="8" w:val="single"/>
          <w:insideV w:color="dcecc9" w:space="0" w:sz="8" w:val="single"/>
        </w:tblBorders>
        <w:tblLayout w:type="fixed"/>
        <w:tblLook w:val="0000"/>
      </w:tblPr>
      <w:tblGrid>
        <w:gridCol w:w="2100"/>
        <w:gridCol w:w="5100"/>
        <w:tblGridChange w:id="0">
          <w:tblGrid>
            <w:gridCol w:w="2100"/>
            <w:gridCol w:w="5100"/>
          </w:tblGrid>
        </w:tblGridChange>
      </w:tblGrid>
      <w:tr>
        <w:trPr>
          <w:cantSplit w:val="0"/>
          <w:trHeight w:val="700" w:hRule="atLeast"/>
          <w:tblHeader w:val="0"/>
        </w:trPr>
        <w:tc>
          <w:tcPr>
            <w:gridSpan w:val="2"/>
            <w:shd w:fill="dcecc9" w:val="clear"/>
          </w:tcPr>
          <w:p w:rsidR="00000000" w:rsidDel="00000000" w:rsidP="00000000" w:rsidRDefault="00000000" w:rsidRPr="00000000" w14:paraId="000000AE">
            <w:pPr>
              <w:spacing w:before="234" w:lineRule="auto"/>
              <w:ind w:left="180" w:right="180" w:firstLine="0"/>
              <w:rPr>
                <w:b w:val="1"/>
                <w:sz w:val="24"/>
                <w:szCs w:val="24"/>
              </w:rPr>
            </w:pPr>
            <w:r w:rsidDel="00000000" w:rsidR="00000000" w:rsidRPr="00000000">
              <w:rPr>
                <w:b w:val="1"/>
                <w:i w:val="1"/>
                <w:rtl w:val="0"/>
              </w:rPr>
              <w:t xml:space="preserve">Accrual rates</w:t>
            </w:r>
            <w:r w:rsidDel="00000000" w:rsidR="00000000" w:rsidRPr="00000000">
              <w:rPr>
                <w:rtl w:val="0"/>
              </w:rPr>
            </w:r>
          </w:p>
        </w:tc>
      </w:tr>
      <w:tr>
        <w:trPr>
          <w:cantSplit w:val="0"/>
          <w:trHeight w:val="700" w:hRule="atLeast"/>
          <w:tblHeader w:val="0"/>
        </w:trPr>
        <w:tc>
          <w:tcPr>
            <w:gridSpan w:val="2"/>
            <w:shd w:fill="f2f8eb" w:val="clear"/>
          </w:tcPr>
          <w:p w:rsidR="00000000" w:rsidDel="00000000" w:rsidP="00000000" w:rsidRDefault="00000000" w:rsidRPr="00000000" w14:paraId="000000B0">
            <w:pPr>
              <w:spacing w:before="234" w:lineRule="auto"/>
              <w:ind w:left="180" w:right="180" w:firstLine="0"/>
              <w:rPr>
                <w:b w:val="1"/>
                <w:sz w:val="20"/>
                <w:szCs w:val="20"/>
              </w:rPr>
            </w:pPr>
            <w:r w:rsidDel="00000000" w:rsidR="00000000" w:rsidRPr="00000000">
              <w:rPr>
                <w:b w:val="1"/>
                <w:sz w:val="20"/>
                <w:szCs w:val="20"/>
                <w:rtl w:val="0"/>
              </w:rPr>
              <w:t xml:space="preserve">Lump-sum</w:t>
            </w:r>
          </w:p>
        </w:tc>
      </w:tr>
      <w:tr>
        <w:trPr>
          <w:cantSplit w:val="0"/>
          <w:trHeight w:val="1665" w:hRule="atLeast"/>
          <w:tblHeader w:val="0"/>
        </w:trPr>
        <w:tc>
          <w:tcPr>
            <w:gridSpan w:val="2"/>
            <w:tcMar>
              <w:top w:w="144.0" w:type="dxa"/>
              <w:left w:w="144.0" w:type="dxa"/>
              <w:bottom w:w="144.0" w:type="dxa"/>
              <w:right w:w="144.0" w:type="dxa"/>
            </w:tcMar>
            <w:vAlign w:val="center"/>
          </w:tcPr>
          <w:p w:rsidR="00000000" w:rsidDel="00000000" w:rsidP="00000000" w:rsidRDefault="00000000" w:rsidRPr="00000000" w14:paraId="000000B2">
            <w:pPr>
              <w:widowControl w:val="1"/>
              <w:spacing w:line="276" w:lineRule="auto"/>
              <w:ind w:left="90" w:right="45" w:firstLine="0"/>
              <w:rPr>
                <w:color w:val="1f1f1f"/>
                <w:sz w:val="18"/>
                <w:szCs w:val="18"/>
              </w:rPr>
            </w:pPr>
            <w:r w:rsidDel="00000000" w:rsidR="00000000" w:rsidRPr="00000000">
              <w:rPr>
                <w:color w:val="1f1f1f"/>
                <w:sz w:val="18"/>
                <w:szCs w:val="18"/>
                <w:rtl w:val="0"/>
              </w:rPr>
              <w:t xml:space="preserve">PTO amounts are calculated based on a benefit year that runs between </w:t>
            </w:r>
            <w:r w:rsidDel="00000000" w:rsidR="00000000" w:rsidRPr="00000000">
              <w:rPr>
                <w:color w:val="1f1f1f"/>
                <w:sz w:val="18"/>
                <w:szCs w:val="18"/>
                <w:shd w:fill="ddedf7" w:val="clear"/>
                <w:rtl w:val="0"/>
              </w:rPr>
              <w:t xml:space="preserve">[indicate dates, such as January 1 to December 31]</w:t>
            </w:r>
            <w:r w:rsidDel="00000000" w:rsidR="00000000" w:rsidRPr="00000000">
              <w:rPr>
                <w:color w:val="1f1f1f"/>
                <w:sz w:val="18"/>
                <w:szCs w:val="18"/>
                <w:rtl w:val="0"/>
              </w:rPr>
              <w:t xml:space="preserve">. The amount of PTO that eligible employees receive each benefit year increases with their length of service, as shown below:</w:t>
            </w:r>
            <w:r w:rsidDel="00000000" w:rsidR="00000000" w:rsidRPr="00000000">
              <w:rPr>
                <w:rtl w:val="0"/>
              </w:rPr>
            </w:r>
          </w:p>
        </w:tc>
      </w:tr>
    </w:tbl>
    <w:p w:rsidR="00000000" w:rsidDel="00000000" w:rsidP="00000000" w:rsidRDefault="00000000" w:rsidRPr="00000000" w14:paraId="000000B4">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B5">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B6">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B7">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B8">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B9">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BA">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BB">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BC">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BD">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BE">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BF">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C0">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C1">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C2">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C3">
      <w:pPr>
        <w:spacing w:before="9" w:lineRule="auto"/>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C4">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C5">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C6">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C7">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C8">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C9">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CA">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CB">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CC">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CD">
      <w:pPr>
        <w:spacing w:before="9" w:lineRule="auto"/>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CE">
      <w:pPr>
        <w:spacing w:before="9" w:lineRule="auto"/>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CF">
      <w:pPr>
        <w:spacing w:before="9" w:lineRule="auto"/>
        <w:rPr>
          <w:rFonts w:ascii="Times New Roman" w:cs="Times New Roman" w:eastAsia="Times New Roman" w:hAnsi="Times New Roman"/>
          <w:sz w:val="2"/>
          <w:szCs w:val="2"/>
        </w:rPr>
      </w:pPr>
      <w:r w:rsidDel="00000000" w:rsidR="00000000" w:rsidRPr="00000000">
        <w:rPr>
          <w:rtl w:val="0"/>
        </w:rPr>
      </w:r>
    </w:p>
    <w:tbl>
      <w:tblPr>
        <w:tblStyle w:val="Table9"/>
        <w:tblpPr w:leftFromText="180" w:rightFromText="180" w:topFromText="180" w:bottomFromText="180" w:vertAnchor="text" w:horzAnchor="text" w:tblpX="340.0000000000003" w:tblpY="0"/>
        <w:tblW w:w="7200.0" w:type="dxa"/>
        <w:jc w:val="left"/>
        <w:tblInd w:w="120.0" w:type="dxa"/>
        <w:tblBorders>
          <w:top w:color="cbe5ad" w:space="0" w:sz="8" w:val="single"/>
          <w:left w:color="cbe5ad" w:space="0" w:sz="8" w:val="single"/>
          <w:bottom w:color="cbe5ad" w:space="0" w:sz="8" w:val="single"/>
          <w:right w:color="cbe5ad" w:space="0" w:sz="8" w:val="single"/>
          <w:insideH w:color="cbe5ad" w:space="0" w:sz="8" w:val="single"/>
          <w:insideV w:color="cbe5ad" w:space="0" w:sz="8" w:val="single"/>
        </w:tblBorders>
        <w:tblLayout w:type="fixed"/>
        <w:tblLook w:val="0000"/>
      </w:tblPr>
      <w:tblGrid>
        <w:gridCol w:w="1275"/>
        <w:gridCol w:w="1975"/>
        <w:gridCol w:w="1975"/>
        <w:gridCol w:w="1975"/>
        <w:tblGridChange w:id="0">
          <w:tblGrid>
            <w:gridCol w:w="1275"/>
            <w:gridCol w:w="1975"/>
            <w:gridCol w:w="1975"/>
            <w:gridCol w:w="1975"/>
          </w:tblGrid>
        </w:tblGridChange>
      </w:tblGrid>
      <w:tr>
        <w:trPr>
          <w:cantSplit w:val="0"/>
          <w:trHeight w:val="1065" w:hRule="atLeast"/>
          <w:tblHeader w:val="0"/>
        </w:trPr>
        <w:tc>
          <w:tcPr>
            <w:shd w:fill="e9f4dd" w:val="clear"/>
            <w:vAlign w:val="center"/>
          </w:tcPr>
          <w:p w:rsidR="00000000" w:rsidDel="00000000" w:rsidP="00000000" w:rsidRDefault="00000000" w:rsidRPr="00000000" w14:paraId="000000D0">
            <w:pPr>
              <w:jc w:val="center"/>
              <w:rPr>
                <w:b w:val="1"/>
                <w:sz w:val="16"/>
                <w:szCs w:val="16"/>
              </w:rPr>
            </w:pPr>
            <w:r w:rsidDel="00000000" w:rsidR="00000000" w:rsidRPr="00000000">
              <w:rPr>
                <w:b w:val="1"/>
                <w:color w:val="1f1f1f"/>
                <w:sz w:val="18"/>
                <w:szCs w:val="18"/>
                <w:rtl w:val="0"/>
              </w:rPr>
              <w:t xml:space="preserve">Years of service</w:t>
            </w:r>
            <w:r w:rsidDel="00000000" w:rsidR="00000000" w:rsidRPr="00000000">
              <w:rPr>
                <w:rtl w:val="0"/>
              </w:rPr>
            </w:r>
          </w:p>
        </w:tc>
        <w:tc>
          <w:tcPr>
            <w:shd w:fill="e9f4dd" w:val="clear"/>
            <w:vAlign w:val="center"/>
          </w:tcPr>
          <w:p w:rsidR="00000000" w:rsidDel="00000000" w:rsidP="00000000" w:rsidRDefault="00000000" w:rsidRPr="00000000" w14:paraId="000000D1">
            <w:pPr>
              <w:jc w:val="center"/>
              <w:rPr>
                <w:b w:val="1"/>
                <w:sz w:val="18"/>
                <w:szCs w:val="18"/>
              </w:rPr>
            </w:pPr>
            <w:r w:rsidDel="00000000" w:rsidR="00000000" w:rsidRPr="00000000">
              <w:rPr>
                <w:b w:val="1"/>
                <w:sz w:val="18"/>
                <w:szCs w:val="18"/>
                <w:rtl w:val="0"/>
              </w:rPr>
              <w:t xml:space="preserve">PTO </w:t>
            </w:r>
          </w:p>
          <w:p w:rsidR="00000000" w:rsidDel="00000000" w:rsidP="00000000" w:rsidRDefault="00000000" w:rsidRPr="00000000" w14:paraId="000000D2">
            <w:pPr>
              <w:jc w:val="center"/>
              <w:rPr>
                <w:b w:val="1"/>
                <w:sz w:val="18"/>
                <w:szCs w:val="18"/>
              </w:rPr>
            </w:pPr>
            <w:r w:rsidDel="00000000" w:rsidR="00000000" w:rsidRPr="00000000">
              <w:rPr>
                <w:b w:val="1"/>
                <w:sz w:val="18"/>
                <w:szCs w:val="18"/>
                <w:rtl w:val="0"/>
              </w:rPr>
              <w:t xml:space="preserve">amount</w:t>
            </w:r>
          </w:p>
        </w:tc>
        <w:tc>
          <w:tcPr>
            <w:shd w:fill="e9f4dd" w:val="clear"/>
            <w:vAlign w:val="center"/>
          </w:tcPr>
          <w:p w:rsidR="00000000" w:rsidDel="00000000" w:rsidP="00000000" w:rsidRDefault="00000000" w:rsidRPr="00000000" w14:paraId="000000D3">
            <w:pPr>
              <w:jc w:val="center"/>
              <w:rPr>
                <w:b w:val="1"/>
                <w:sz w:val="18"/>
                <w:szCs w:val="18"/>
              </w:rPr>
            </w:pPr>
            <w:r w:rsidDel="00000000" w:rsidR="00000000" w:rsidRPr="00000000">
              <w:rPr>
                <w:b w:val="1"/>
                <w:sz w:val="18"/>
                <w:szCs w:val="18"/>
                <w:rtl w:val="0"/>
              </w:rPr>
              <w:t xml:space="preserve">Maximum carryover amount</w:t>
            </w:r>
          </w:p>
        </w:tc>
        <w:tc>
          <w:tcPr>
            <w:shd w:fill="e9f4dd" w:val="clear"/>
            <w:vAlign w:val="center"/>
          </w:tcPr>
          <w:p w:rsidR="00000000" w:rsidDel="00000000" w:rsidP="00000000" w:rsidRDefault="00000000" w:rsidRPr="00000000" w14:paraId="000000D4">
            <w:pPr>
              <w:jc w:val="center"/>
              <w:rPr>
                <w:b w:val="1"/>
                <w:sz w:val="18"/>
                <w:szCs w:val="18"/>
              </w:rPr>
            </w:pPr>
            <w:r w:rsidDel="00000000" w:rsidR="00000000" w:rsidRPr="00000000">
              <w:rPr>
                <w:b w:val="1"/>
                <w:sz w:val="18"/>
                <w:szCs w:val="18"/>
                <w:rtl w:val="0"/>
              </w:rPr>
              <w:t xml:space="preserve">Maximum banked PTO</w:t>
            </w:r>
          </w:p>
        </w:tc>
      </w:tr>
      <w:tr>
        <w:trPr>
          <w:cantSplit w:val="0"/>
          <w:trHeight w:val="700" w:hRule="atLeast"/>
          <w:tblHeader w:val="0"/>
        </w:trPr>
        <w:tc>
          <w:tcPr>
            <w:vAlign w:val="center"/>
          </w:tcPr>
          <w:p w:rsidR="00000000" w:rsidDel="00000000" w:rsidP="00000000" w:rsidRDefault="00000000" w:rsidRPr="00000000" w14:paraId="000000D5">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0–1 </w:t>
            </w:r>
          </w:p>
        </w:tc>
        <w:tc>
          <w:tcPr>
            <w:vAlign w:val="center"/>
          </w:tcPr>
          <w:p w:rsidR="00000000" w:rsidDel="00000000" w:rsidP="00000000" w:rsidRDefault="00000000" w:rsidRPr="00000000" w14:paraId="000000D6">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10 days </w:t>
            </w:r>
          </w:p>
          <w:p w:rsidR="00000000" w:rsidDel="00000000" w:rsidP="00000000" w:rsidRDefault="00000000" w:rsidRPr="00000000" w14:paraId="000000D7">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(80 hours)</w:t>
            </w:r>
          </w:p>
        </w:tc>
        <w:tc>
          <w:tcPr>
            <w:vAlign w:val="center"/>
          </w:tcPr>
          <w:p w:rsidR="00000000" w:rsidDel="00000000" w:rsidP="00000000" w:rsidRDefault="00000000" w:rsidRPr="00000000" w14:paraId="000000D8">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10 days </w:t>
            </w:r>
          </w:p>
          <w:p w:rsidR="00000000" w:rsidDel="00000000" w:rsidP="00000000" w:rsidRDefault="00000000" w:rsidRPr="00000000" w14:paraId="000000D9">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(80 hours)</w:t>
            </w:r>
          </w:p>
        </w:tc>
        <w:tc>
          <w:tcPr>
            <w:vAlign w:val="center"/>
          </w:tcPr>
          <w:p w:rsidR="00000000" w:rsidDel="00000000" w:rsidP="00000000" w:rsidRDefault="00000000" w:rsidRPr="00000000" w14:paraId="000000DA">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20 days </w:t>
            </w:r>
          </w:p>
          <w:p w:rsidR="00000000" w:rsidDel="00000000" w:rsidP="00000000" w:rsidRDefault="00000000" w:rsidRPr="00000000" w14:paraId="000000DB">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(160 hours)</w:t>
            </w:r>
          </w:p>
        </w:tc>
      </w:tr>
      <w:tr>
        <w:trPr>
          <w:cantSplit w:val="0"/>
          <w:trHeight w:val="700" w:hRule="atLeast"/>
          <w:tblHeader w:val="0"/>
        </w:trPr>
        <w:tc>
          <w:tcPr>
            <w:vAlign w:val="center"/>
          </w:tcPr>
          <w:p w:rsidR="00000000" w:rsidDel="00000000" w:rsidP="00000000" w:rsidRDefault="00000000" w:rsidRPr="00000000" w14:paraId="000000DC">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2-4</w:t>
            </w:r>
          </w:p>
        </w:tc>
        <w:tc>
          <w:tcPr>
            <w:vAlign w:val="center"/>
          </w:tcPr>
          <w:p w:rsidR="00000000" w:rsidDel="00000000" w:rsidP="00000000" w:rsidRDefault="00000000" w:rsidRPr="00000000" w14:paraId="000000DD">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13 days </w:t>
            </w:r>
          </w:p>
          <w:p w:rsidR="00000000" w:rsidDel="00000000" w:rsidP="00000000" w:rsidRDefault="00000000" w:rsidRPr="00000000" w14:paraId="000000DE">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(104 hours)</w:t>
            </w:r>
          </w:p>
        </w:tc>
        <w:tc>
          <w:tcPr>
            <w:vAlign w:val="center"/>
          </w:tcPr>
          <w:p w:rsidR="00000000" w:rsidDel="00000000" w:rsidP="00000000" w:rsidRDefault="00000000" w:rsidRPr="00000000" w14:paraId="000000DF">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13 days </w:t>
            </w:r>
          </w:p>
          <w:p w:rsidR="00000000" w:rsidDel="00000000" w:rsidP="00000000" w:rsidRDefault="00000000" w:rsidRPr="00000000" w14:paraId="000000E0">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(104 hours)</w:t>
            </w:r>
          </w:p>
        </w:tc>
        <w:tc>
          <w:tcPr>
            <w:vAlign w:val="center"/>
          </w:tcPr>
          <w:p w:rsidR="00000000" w:rsidDel="00000000" w:rsidP="00000000" w:rsidRDefault="00000000" w:rsidRPr="00000000" w14:paraId="000000E1">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26 days </w:t>
            </w:r>
          </w:p>
          <w:p w:rsidR="00000000" w:rsidDel="00000000" w:rsidP="00000000" w:rsidRDefault="00000000" w:rsidRPr="00000000" w14:paraId="000000E2">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(208 hours)</w:t>
            </w:r>
          </w:p>
        </w:tc>
      </w:tr>
      <w:tr>
        <w:trPr>
          <w:cantSplit w:val="0"/>
          <w:trHeight w:val="700" w:hRule="atLeast"/>
          <w:tblHeader w:val="0"/>
        </w:trPr>
        <w:tc>
          <w:tcPr>
            <w:vAlign w:val="center"/>
          </w:tcPr>
          <w:p w:rsidR="00000000" w:rsidDel="00000000" w:rsidP="00000000" w:rsidRDefault="00000000" w:rsidRPr="00000000" w14:paraId="000000E3">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5-10</w:t>
            </w:r>
          </w:p>
        </w:tc>
        <w:tc>
          <w:tcPr>
            <w:vAlign w:val="center"/>
          </w:tcPr>
          <w:p w:rsidR="00000000" w:rsidDel="00000000" w:rsidP="00000000" w:rsidRDefault="00000000" w:rsidRPr="00000000" w14:paraId="000000E4">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15 days </w:t>
            </w:r>
          </w:p>
          <w:p w:rsidR="00000000" w:rsidDel="00000000" w:rsidP="00000000" w:rsidRDefault="00000000" w:rsidRPr="00000000" w14:paraId="000000E5">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(120 hours)</w:t>
            </w:r>
          </w:p>
        </w:tc>
        <w:tc>
          <w:tcPr>
            <w:vAlign w:val="center"/>
          </w:tcPr>
          <w:p w:rsidR="00000000" w:rsidDel="00000000" w:rsidP="00000000" w:rsidRDefault="00000000" w:rsidRPr="00000000" w14:paraId="000000E6">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15 days </w:t>
            </w:r>
          </w:p>
          <w:p w:rsidR="00000000" w:rsidDel="00000000" w:rsidP="00000000" w:rsidRDefault="00000000" w:rsidRPr="00000000" w14:paraId="000000E7">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(120 hours)</w:t>
            </w:r>
          </w:p>
        </w:tc>
        <w:tc>
          <w:tcPr>
            <w:vAlign w:val="center"/>
          </w:tcPr>
          <w:p w:rsidR="00000000" w:rsidDel="00000000" w:rsidP="00000000" w:rsidRDefault="00000000" w:rsidRPr="00000000" w14:paraId="000000E8">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30 days </w:t>
            </w:r>
          </w:p>
          <w:p w:rsidR="00000000" w:rsidDel="00000000" w:rsidP="00000000" w:rsidRDefault="00000000" w:rsidRPr="00000000" w14:paraId="000000E9">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(240 hours)</w:t>
            </w:r>
          </w:p>
        </w:tc>
      </w:tr>
      <w:tr>
        <w:trPr>
          <w:cantSplit w:val="0"/>
          <w:trHeight w:val="700" w:hRule="atLeast"/>
          <w:tblHeader w:val="0"/>
        </w:trPr>
        <w:tc>
          <w:tcPr>
            <w:vAlign w:val="center"/>
          </w:tcPr>
          <w:p w:rsidR="00000000" w:rsidDel="00000000" w:rsidP="00000000" w:rsidRDefault="00000000" w:rsidRPr="00000000" w14:paraId="000000EA">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More than 10 years</w:t>
            </w:r>
          </w:p>
        </w:tc>
        <w:tc>
          <w:tcPr>
            <w:vAlign w:val="center"/>
          </w:tcPr>
          <w:p w:rsidR="00000000" w:rsidDel="00000000" w:rsidP="00000000" w:rsidRDefault="00000000" w:rsidRPr="00000000" w14:paraId="000000EB">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20 days </w:t>
            </w:r>
          </w:p>
          <w:p w:rsidR="00000000" w:rsidDel="00000000" w:rsidP="00000000" w:rsidRDefault="00000000" w:rsidRPr="00000000" w14:paraId="000000EC">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(160 hours)</w:t>
            </w:r>
          </w:p>
        </w:tc>
        <w:tc>
          <w:tcPr>
            <w:vAlign w:val="center"/>
          </w:tcPr>
          <w:p w:rsidR="00000000" w:rsidDel="00000000" w:rsidP="00000000" w:rsidRDefault="00000000" w:rsidRPr="00000000" w14:paraId="000000ED">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20 days </w:t>
            </w:r>
          </w:p>
          <w:p w:rsidR="00000000" w:rsidDel="00000000" w:rsidP="00000000" w:rsidRDefault="00000000" w:rsidRPr="00000000" w14:paraId="000000EE">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(160 hours)</w:t>
            </w:r>
          </w:p>
        </w:tc>
        <w:tc>
          <w:tcPr>
            <w:vAlign w:val="center"/>
          </w:tcPr>
          <w:p w:rsidR="00000000" w:rsidDel="00000000" w:rsidP="00000000" w:rsidRDefault="00000000" w:rsidRPr="00000000" w14:paraId="000000EF">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40 days </w:t>
            </w:r>
          </w:p>
          <w:p w:rsidR="00000000" w:rsidDel="00000000" w:rsidP="00000000" w:rsidRDefault="00000000" w:rsidRPr="00000000" w14:paraId="000000F0">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(320 hours)</w:t>
            </w:r>
          </w:p>
        </w:tc>
      </w:tr>
      <w:tr>
        <w:trPr>
          <w:cantSplit w:val="0"/>
          <w:trHeight w:val="1095" w:hRule="atLeast"/>
          <w:tblHeader w:val="0"/>
        </w:trPr>
        <w:tc>
          <w:tcPr>
            <w:gridSpan w:val="4"/>
            <w:shd w:fill="f3f3f3" w:val="clear"/>
            <w:vAlign w:val="center"/>
          </w:tcPr>
          <w:p w:rsidR="00000000" w:rsidDel="00000000" w:rsidP="00000000" w:rsidRDefault="00000000" w:rsidRPr="00000000" w14:paraId="000000F1">
            <w:pPr>
              <w:spacing w:before="1" w:lineRule="auto"/>
              <w:ind w:left="90" w:right="150" w:firstLine="0"/>
              <w:rPr>
                <w:color w:val="434343"/>
                <w:sz w:val="16"/>
                <w:szCs w:val="16"/>
              </w:rPr>
            </w:pPr>
            <w:r w:rsidDel="00000000" w:rsidR="00000000" w:rsidRPr="00000000">
              <w:rPr>
                <w:i w:val="1"/>
                <w:color w:val="434343"/>
                <w:sz w:val="15"/>
                <w:szCs w:val="15"/>
                <w:shd w:fill="f3f3f3" w:val="clear"/>
                <w:rtl w:val="0"/>
              </w:rPr>
              <w:t xml:space="preserve">Note: The total number of hours is based on an employee working 2,080 hours a year, which is 40 hours per week or 8 hours per day. Total PTO amounts will be prorated based on the number of hours eligible employees are typically scheduled to work each week. </w:t>
            </w:r>
            <w:r w:rsidDel="00000000" w:rsidR="00000000" w:rsidRPr="00000000">
              <w:rPr>
                <w:rtl w:val="0"/>
              </w:rPr>
            </w:r>
          </w:p>
        </w:tc>
      </w:tr>
    </w:tbl>
    <w:p w:rsidR="00000000" w:rsidDel="00000000" w:rsidP="00000000" w:rsidRDefault="00000000" w:rsidRPr="00000000" w14:paraId="000000F5">
      <w:pPr>
        <w:spacing w:before="9" w:lineRule="auto"/>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F6">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F7">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F8">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F9">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FA">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FB">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FC">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FD">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FE">
      <w:pPr>
        <w:spacing w:before="9" w:lineRule="auto"/>
        <w:rPr>
          <w:rFonts w:ascii="Times New Roman" w:cs="Times New Roman" w:eastAsia="Times New Roman" w:hAnsi="Times New Roman"/>
          <w:sz w:val="2"/>
          <w:szCs w:val="2"/>
        </w:rPr>
      </w:pPr>
      <w:r w:rsidDel="00000000" w:rsidR="00000000" w:rsidRPr="00000000">
        <w:rPr>
          <w:rtl w:val="0"/>
        </w:rPr>
      </w:r>
    </w:p>
    <w:tbl>
      <w:tblPr>
        <w:tblStyle w:val="Table10"/>
        <w:tblpPr w:leftFromText="180" w:rightFromText="180" w:topFromText="180" w:bottomFromText="180" w:vertAnchor="text" w:horzAnchor="text" w:tblpX="8260.000000000002" w:tblpY="0"/>
        <w:tblW w:w="2520.0" w:type="dxa"/>
        <w:jc w:val="left"/>
        <w:tblInd w:w="585.0" w:type="dxa"/>
        <w:tblLayout w:type="fixed"/>
        <w:tblLook w:val="0000"/>
      </w:tblPr>
      <w:tblGrid>
        <w:gridCol w:w="300"/>
        <w:gridCol w:w="2220"/>
        <w:tblGridChange w:id="0">
          <w:tblGrid>
            <w:gridCol w:w="300"/>
            <w:gridCol w:w="2220"/>
          </w:tblGrid>
        </w:tblGridChange>
      </w:tblGrid>
      <w:tr>
        <w:trPr>
          <w:cantSplit w:val="0"/>
          <w:trHeight w:val="2835" w:hRule="atLeast"/>
          <w:tblHeader w:val="0"/>
        </w:trPr>
        <w:tc>
          <w:tcPr>
            <w:gridSpan w:val="2"/>
            <w:shd w:fill="e8f3fa" w:val="clear"/>
            <w:tcMar>
              <w:top w:w="144.0" w:type="dxa"/>
              <w:left w:w="144.0" w:type="dxa"/>
              <w:bottom w:w="144.0" w:type="dxa"/>
              <w:right w:w="144.0" w:type="dxa"/>
            </w:tcMar>
            <w:vAlign w:val="center"/>
          </w:tcPr>
          <w:p w:rsidR="00000000" w:rsidDel="00000000" w:rsidP="00000000" w:rsidRDefault="00000000" w:rsidRPr="00000000" w14:paraId="000000FF">
            <w:pPr>
              <w:widowControl w:val="1"/>
              <w:spacing w:line="276" w:lineRule="auto"/>
              <w:ind w:left="90" w:right="60" w:firstLine="0"/>
              <w:rPr>
                <w:sz w:val="18"/>
                <w:szCs w:val="18"/>
              </w:rPr>
            </w:pPr>
            <w:r w:rsidDel="00000000" w:rsidR="00000000" w:rsidRPr="00000000">
              <w:rPr>
                <w:color w:val="1f1f1f"/>
                <w:sz w:val="18"/>
                <w:szCs w:val="18"/>
                <w:rtl w:val="0"/>
              </w:rPr>
              <w:t xml:space="preserve">Please adjust the PTO schedules in either the lump-sum or accrual systems to fit your company needs.</w:t>
            </w:r>
            <w:r w:rsidDel="00000000" w:rsidR="00000000" w:rsidRPr="00000000">
              <w:rPr>
                <w:rtl w:val="0"/>
              </w:rPr>
            </w:r>
          </w:p>
        </w:tc>
      </w:tr>
    </w:tbl>
    <w:p w:rsidR="00000000" w:rsidDel="00000000" w:rsidP="00000000" w:rsidRDefault="00000000" w:rsidRPr="00000000" w14:paraId="00000101">
      <w:pPr>
        <w:spacing w:before="9" w:lineRule="auto"/>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102">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03">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04">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05">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06">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07">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08">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09">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0A">
      <w:pPr>
        <w:spacing w:before="9" w:lineRule="auto"/>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10"/>
          <w:szCs w:val="10"/>
        </w:rPr>
        <w:drawing>
          <wp:anchor allowOverlap="1" behindDoc="1" distB="114300" distT="114300" distL="114300" distR="114300" hidden="0" layoutInCell="1" locked="0" relativeHeight="0" simplePos="0">
            <wp:simplePos x="0" y="0"/>
            <wp:positionH relativeFrom="page">
              <wp:posOffset>5232400</wp:posOffset>
            </wp:positionH>
            <wp:positionV relativeFrom="page">
              <wp:posOffset>7584300</wp:posOffset>
            </wp:positionV>
            <wp:extent cx="371475" cy="371475"/>
            <wp:effectExtent b="0" l="0" r="0" t="0"/>
            <wp:wrapNone/>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71475" cy="371475"/>
                    </a:xfrm>
                    <a:prstGeom prst="rect"/>
                    <a:ln/>
                  </pic:spPr>
                </pic:pic>
              </a:graphicData>
            </a:graphic>
          </wp:anchor>
        </w:drawing>
      </w:r>
      <w:r w:rsidDel="00000000" w:rsidR="00000000" w:rsidRPr="00000000">
        <w:rPr>
          <w:rtl w:val="0"/>
        </w:rPr>
      </w:r>
    </w:p>
    <w:p w:rsidR="00000000" w:rsidDel="00000000" w:rsidP="00000000" w:rsidRDefault="00000000" w:rsidRPr="00000000" w14:paraId="0000010B">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0C">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0D">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0E">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0F">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10">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11">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12">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13">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14">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15">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16">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17">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18">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19">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1A">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1B">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1C">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1D">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1E">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1F">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20">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21">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22">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23">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24">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25">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26">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27">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28">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29">
      <w:pPr>
        <w:spacing w:before="9" w:lineRule="auto"/>
        <w:rPr>
          <w:rFonts w:ascii="Times New Roman" w:cs="Times New Roman" w:eastAsia="Times New Roman" w:hAnsi="Times New Roman"/>
          <w:sz w:val="10"/>
          <w:szCs w:val="10"/>
        </w:rPr>
      </w:pPr>
      <w:r w:rsidDel="00000000" w:rsidR="00000000" w:rsidRPr="00000000">
        <w:rPr>
          <w:rtl w:val="0"/>
        </w:rPr>
      </w:r>
    </w:p>
    <w:tbl>
      <w:tblPr>
        <w:tblStyle w:val="Table11"/>
        <w:tblpPr w:leftFromText="180" w:rightFromText="180" w:topFromText="180" w:bottomFromText="180" w:vertAnchor="text" w:horzAnchor="text" w:tblpX="165" w:tblpY="0"/>
        <w:tblW w:w="7380.0" w:type="dxa"/>
        <w:jc w:val="left"/>
        <w:tblInd w:w="120.0" w:type="dxa"/>
        <w:tblBorders>
          <w:top w:color="dcecc9" w:space="0" w:sz="8" w:val="single"/>
          <w:left w:color="dcecc9" w:space="0" w:sz="8" w:val="single"/>
          <w:bottom w:color="dcecc9" w:space="0" w:sz="8" w:val="single"/>
          <w:right w:color="dcecc9" w:space="0" w:sz="8" w:val="single"/>
          <w:insideH w:color="dcecc9" w:space="0" w:sz="8" w:val="single"/>
          <w:insideV w:color="dcecc9" w:space="0" w:sz="8" w:val="single"/>
        </w:tblBorders>
        <w:tblLayout w:type="fixed"/>
        <w:tblLook w:val="0000"/>
      </w:tblPr>
      <w:tblGrid>
        <w:gridCol w:w="2280"/>
        <w:gridCol w:w="5100"/>
        <w:tblGridChange w:id="0">
          <w:tblGrid>
            <w:gridCol w:w="2280"/>
            <w:gridCol w:w="5100"/>
          </w:tblGrid>
        </w:tblGridChange>
      </w:tblGrid>
      <w:tr>
        <w:trPr>
          <w:cantSplit w:val="0"/>
          <w:trHeight w:val="700" w:hRule="atLeast"/>
          <w:tblHeader w:val="0"/>
        </w:trPr>
        <w:tc>
          <w:tcPr>
            <w:gridSpan w:val="2"/>
            <w:shd w:fill="f2f8eb" w:val="clear"/>
          </w:tcPr>
          <w:p w:rsidR="00000000" w:rsidDel="00000000" w:rsidP="00000000" w:rsidRDefault="00000000" w:rsidRPr="00000000" w14:paraId="0000012A">
            <w:pPr>
              <w:spacing w:before="234" w:lineRule="auto"/>
              <w:ind w:left="180" w:right="180" w:firstLine="0"/>
              <w:rPr>
                <w:b w:val="1"/>
                <w:sz w:val="20"/>
                <w:szCs w:val="20"/>
              </w:rPr>
            </w:pPr>
            <w:r w:rsidDel="00000000" w:rsidR="00000000" w:rsidRPr="00000000">
              <w:rPr>
                <w:b w:val="1"/>
                <w:sz w:val="20"/>
                <w:szCs w:val="20"/>
                <w:rtl w:val="0"/>
              </w:rPr>
              <w:t xml:space="preserve">Accrual</w:t>
            </w:r>
          </w:p>
        </w:tc>
      </w:tr>
      <w:tr>
        <w:trPr>
          <w:cantSplit w:val="0"/>
          <w:trHeight w:val="2010" w:hRule="atLeast"/>
          <w:tblHeader w:val="0"/>
        </w:trPr>
        <w:tc>
          <w:tcPr>
            <w:gridSpan w:val="2"/>
            <w:tcMar>
              <w:top w:w="144.0" w:type="dxa"/>
              <w:left w:w="144.0" w:type="dxa"/>
              <w:bottom w:w="144.0" w:type="dxa"/>
              <w:right w:w="144.0" w:type="dxa"/>
            </w:tcMar>
          </w:tcPr>
          <w:p w:rsidR="00000000" w:rsidDel="00000000" w:rsidP="00000000" w:rsidRDefault="00000000" w:rsidRPr="00000000" w14:paraId="0000012C">
            <w:pPr>
              <w:widowControl w:val="1"/>
              <w:spacing w:line="276" w:lineRule="auto"/>
              <w:ind w:left="90" w:right="45" w:firstLine="0"/>
              <w:rPr>
                <w:color w:val="1f1f1f"/>
                <w:sz w:val="18"/>
                <w:szCs w:val="18"/>
              </w:rPr>
            </w:pPr>
            <w:r w:rsidDel="00000000" w:rsidR="00000000" w:rsidRPr="00000000">
              <w:rPr>
                <w:rtl w:val="0"/>
              </w:rPr>
            </w:r>
          </w:p>
          <w:p w:rsidR="00000000" w:rsidDel="00000000" w:rsidP="00000000" w:rsidRDefault="00000000" w:rsidRPr="00000000" w14:paraId="0000012D">
            <w:pPr>
              <w:widowControl w:val="1"/>
              <w:spacing w:line="276" w:lineRule="auto"/>
              <w:ind w:left="90" w:right="45" w:firstLine="0"/>
              <w:rPr>
                <w:color w:val="1f1f1f"/>
                <w:sz w:val="16"/>
                <w:szCs w:val="16"/>
              </w:rPr>
            </w:pPr>
            <w:r w:rsidDel="00000000" w:rsidR="00000000" w:rsidRPr="00000000">
              <w:rPr>
                <w:color w:val="1f1f1f"/>
                <w:sz w:val="18"/>
                <w:szCs w:val="18"/>
                <w:rtl w:val="0"/>
              </w:rPr>
              <w:t xml:space="preserve">PTO amounts are calculated based on a benefit year that runs between </w:t>
            </w:r>
            <w:r w:rsidDel="00000000" w:rsidR="00000000" w:rsidRPr="00000000">
              <w:rPr>
                <w:color w:val="1f1f1f"/>
                <w:sz w:val="18"/>
                <w:szCs w:val="18"/>
                <w:shd w:fill="ddedf7" w:val="clear"/>
                <w:rtl w:val="0"/>
              </w:rPr>
              <w:t xml:space="preserve">[indicate dates, such as January 1 to December 31]</w:t>
            </w:r>
            <w:r w:rsidDel="00000000" w:rsidR="00000000" w:rsidRPr="00000000">
              <w:rPr>
                <w:color w:val="1f1f1f"/>
                <w:sz w:val="18"/>
                <w:szCs w:val="18"/>
                <w:rtl w:val="0"/>
              </w:rPr>
              <w:t xml:space="preserve">. Eligible employees accrue PTO for every hour worked (unpaid leaves of absence do not count), and their accrual rate increases with their length of service, as shown below:</w:t>
            </w:r>
            <w:r w:rsidDel="00000000" w:rsidR="00000000" w:rsidRPr="00000000">
              <w:rPr>
                <w:rtl w:val="0"/>
              </w:rPr>
            </w:r>
          </w:p>
        </w:tc>
      </w:tr>
    </w:tbl>
    <w:p w:rsidR="00000000" w:rsidDel="00000000" w:rsidP="00000000" w:rsidRDefault="00000000" w:rsidRPr="00000000" w14:paraId="0000012F">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30">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31">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32">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33">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34">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35">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36">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37">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38">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39">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3A">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3B">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3C">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3D">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3E">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3F">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40">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41">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42">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43">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44">
      <w:pPr>
        <w:spacing w:before="9" w:lineRule="auto"/>
        <w:rPr>
          <w:rFonts w:ascii="Times New Roman" w:cs="Times New Roman" w:eastAsia="Times New Roman" w:hAnsi="Times New Roman"/>
          <w:sz w:val="10"/>
          <w:szCs w:val="10"/>
        </w:rPr>
      </w:pPr>
      <w:r w:rsidDel="00000000" w:rsidR="00000000" w:rsidRPr="00000000">
        <w:rPr>
          <w:rtl w:val="0"/>
        </w:rPr>
      </w:r>
    </w:p>
    <w:tbl>
      <w:tblPr>
        <w:tblStyle w:val="Table12"/>
        <w:tblpPr w:leftFromText="180" w:rightFromText="180" w:topFromText="180" w:bottomFromText="180" w:vertAnchor="text" w:horzAnchor="text" w:tblpX="145.00000000000028" w:tblpY="75.25390625000227"/>
        <w:tblW w:w="7395.0" w:type="dxa"/>
        <w:jc w:val="left"/>
        <w:tblInd w:w="120.0" w:type="dxa"/>
        <w:tblBorders>
          <w:top w:color="cbe5ad" w:space="0" w:sz="8" w:val="single"/>
          <w:left w:color="cbe5ad" w:space="0" w:sz="8" w:val="single"/>
          <w:bottom w:color="cbe5ad" w:space="0" w:sz="8" w:val="single"/>
          <w:right w:color="cbe5ad" w:space="0" w:sz="8" w:val="single"/>
          <w:insideH w:color="cbe5ad" w:space="0" w:sz="8" w:val="single"/>
          <w:insideV w:color="cbe5ad" w:space="0" w:sz="8" w:val="single"/>
        </w:tblBorders>
        <w:tblLayout w:type="fixed"/>
        <w:tblLook w:val="0000"/>
      </w:tblPr>
      <w:tblGrid>
        <w:gridCol w:w="1215"/>
        <w:gridCol w:w="1935"/>
        <w:gridCol w:w="1935"/>
        <w:gridCol w:w="2310"/>
        <w:tblGridChange w:id="0">
          <w:tblGrid>
            <w:gridCol w:w="1215"/>
            <w:gridCol w:w="1935"/>
            <w:gridCol w:w="1935"/>
            <w:gridCol w:w="2310"/>
          </w:tblGrid>
        </w:tblGridChange>
      </w:tblGrid>
      <w:tr>
        <w:trPr>
          <w:cantSplit w:val="0"/>
          <w:trHeight w:val="1065" w:hRule="atLeast"/>
          <w:tblHeader w:val="0"/>
        </w:trPr>
        <w:tc>
          <w:tcPr>
            <w:shd w:fill="e9f4dd" w:val="clear"/>
            <w:vAlign w:val="center"/>
          </w:tcPr>
          <w:p w:rsidR="00000000" w:rsidDel="00000000" w:rsidP="00000000" w:rsidRDefault="00000000" w:rsidRPr="00000000" w14:paraId="00000145">
            <w:pPr>
              <w:jc w:val="center"/>
              <w:rPr>
                <w:b w:val="1"/>
                <w:sz w:val="16"/>
                <w:szCs w:val="16"/>
              </w:rPr>
            </w:pPr>
            <w:r w:rsidDel="00000000" w:rsidR="00000000" w:rsidRPr="00000000">
              <w:rPr>
                <w:b w:val="1"/>
                <w:color w:val="1f1f1f"/>
                <w:sz w:val="18"/>
                <w:szCs w:val="18"/>
                <w:rtl w:val="0"/>
              </w:rPr>
              <w:t xml:space="preserve">Years of service</w:t>
            </w:r>
            <w:r w:rsidDel="00000000" w:rsidR="00000000" w:rsidRPr="00000000">
              <w:rPr>
                <w:rtl w:val="0"/>
              </w:rPr>
            </w:r>
          </w:p>
        </w:tc>
        <w:tc>
          <w:tcPr>
            <w:shd w:fill="e9f4dd" w:val="clear"/>
            <w:vAlign w:val="center"/>
          </w:tcPr>
          <w:p w:rsidR="00000000" w:rsidDel="00000000" w:rsidP="00000000" w:rsidRDefault="00000000" w:rsidRPr="00000000" w14:paraId="00000146">
            <w:pPr>
              <w:jc w:val="center"/>
              <w:rPr>
                <w:b w:val="1"/>
                <w:sz w:val="18"/>
                <w:szCs w:val="18"/>
              </w:rPr>
            </w:pPr>
            <w:r w:rsidDel="00000000" w:rsidR="00000000" w:rsidRPr="00000000">
              <w:rPr>
                <w:b w:val="1"/>
                <w:color w:val="1f1f1f"/>
                <w:sz w:val="18"/>
                <w:szCs w:val="18"/>
                <w:rtl w:val="0"/>
              </w:rPr>
              <w:t xml:space="preserve">Accrual rate per hour worked</w:t>
            </w:r>
            <w:r w:rsidDel="00000000" w:rsidR="00000000" w:rsidRPr="00000000">
              <w:rPr>
                <w:rtl w:val="0"/>
              </w:rPr>
            </w:r>
          </w:p>
        </w:tc>
        <w:tc>
          <w:tcPr>
            <w:shd w:fill="e9f4dd" w:val="clear"/>
            <w:vAlign w:val="center"/>
          </w:tcPr>
          <w:p w:rsidR="00000000" w:rsidDel="00000000" w:rsidP="00000000" w:rsidRDefault="00000000" w:rsidRPr="00000000" w14:paraId="00000147">
            <w:pPr>
              <w:jc w:val="center"/>
              <w:rPr>
                <w:b w:val="1"/>
                <w:sz w:val="18"/>
                <w:szCs w:val="18"/>
              </w:rPr>
            </w:pPr>
            <w:r w:rsidDel="00000000" w:rsidR="00000000" w:rsidRPr="00000000">
              <w:rPr>
                <w:b w:val="1"/>
                <w:color w:val="1f1f1f"/>
                <w:sz w:val="18"/>
                <w:szCs w:val="18"/>
                <w:rtl w:val="0"/>
              </w:rPr>
              <w:t xml:space="preserve">Annual PTO   accrual</w:t>
            </w:r>
            <w:r w:rsidDel="00000000" w:rsidR="00000000" w:rsidRPr="00000000">
              <w:rPr>
                <w:rtl w:val="0"/>
              </w:rPr>
            </w:r>
          </w:p>
        </w:tc>
        <w:tc>
          <w:tcPr>
            <w:shd w:fill="e9f4dd" w:val="clear"/>
            <w:vAlign w:val="center"/>
          </w:tcPr>
          <w:p w:rsidR="00000000" w:rsidDel="00000000" w:rsidP="00000000" w:rsidRDefault="00000000" w:rsidRPr="00000000" w14:paraId="00000148">
            <w:pPr>
              <w:jc w:val="center"/>
              <w:rPr>
                <w:b w:val="1"/>
                <w:sz w:val="18"/>
                <w:szCs w:val="18"/>
              </w:rPr>
            </w:pPr>
            <w:r w:rsidDel="00000000" w:rsidR="00000000" w:rsidRPr="00000000">
              <w:rPr>
                <w:b w:val="1"/>
                <w:color w:val="1f1f1f"/>
                <w:sz w:val="18"/>
                <w:szCs w:val="18"/>
                <w:rtl w:val="0"/>
              </w:rPr>
              <w:t xml:space="preserve">Maximum accrual</w:t>
            </w:r>
            <w:r w:rsidDel="00000000" w:rsidR="00000000" w:rsidRPr="00000000">
              <w:rPr>
                <w:rtl w:val="0"/>
              </w:rPr>
            </w:r>
          </w:p>
        </w:tc>
      </w:tr>
      <w:tr>
        <w:trPr>
          <w:cantSplit w:val="0"/>
          <w:trHeight w:val="700" w:hRule="atLeast"/>
          <w:tblHeader w:val="0"/>
        </w:trPr>
        <w:tc>
          <w:tcPr>
            <w:vAlign w:val="center"/>
          </w:tcPr>
          <w:p w:rsidR="00000000" w:rsidDel="00000000" w:rsidP="00000000" w:rsidRDefault="00000000" w:rsidRPr="00000000" w14:paraId="00000149">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0–1 </w:t>
            </w:r>
          </w:p>
        </w:tc>
        <w:tc>
          <w:tcPr>
            <w:vAlign w:val="center"/>
          </w:tcPr>
          <w:p w:rsidR="00000000" w:rsidDel="00000000" w:rsidP="00000000" w:rsidRDefault="00000000" w:rsidRPr="00000000" w14:paraId="0000014A">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0.0384 hours</w:t>
            </w:r>
          </w:p>
        </w:tc>
        <w:tc>
          <w:tcPr>
            <w:vAlign w:val="center"/>
          </w:tcPr>
          <w:p w:rsidR="00000000" w:rsidDel="00000000" w:rsidP="00000000" w:rsidRDefault="00000000" w:rsidRPr="00000000" w14:paraId="0000014B">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10 days </w:t>
            </w:r>
          </w:p>
          <w:p w:rsidR="00000000" w:rsidDel="00000000" w:rsidP="00000000" w:rsidRDefault="00000000" w:rsidRPr="00000000" w14:paraId="0000014C">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(80 hours)</w:t>
            </w:r>
          </w:p>
        </w:tc>
        <w:tc>
          <w:tcPr>
            <w:vAlign w:val="center"/>
          </w:tcPr>
          <w:p w:rsidR="00000000" w:rsidDel="00000000" w:rsidP="00000000" w:rsidRDefault="00000000" w:rsidRPr="00000000" w14:paraId="0000014D">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20 days </w:t>
            </w:r>
          </w:p>
          <w:p w:rsidR="00000000" w:rsidDel="00000000" w:rsidP="00000000" w:rsidRDefault="00000000" w:rsidRPr="00000000" w14:paraId="0000014E">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(160 hours)</w:t>
            </w:r>
          </w:p>
        </w:tc>
      </w:tr>
      <w:tr>
        <w:trPr>
          <w:cantSplit w:val="0"/>
          <w:trHeight w:val="700" w:hRule="atLeast"/>
          <w:tblHeader w:val="0"/>
        </w:trPr>
        <w:tc>
          <w:tcPr>
            <w:vAlign w:val="center"/>
          </w:tcPr>
          <w:p w:rsidR="00000000" w:rsidDel="00000000" w:rsidP="00000000" w:rsidRDefault="00000000" w:rsidRPr="00000000" w14:paraId="0000014F">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2-4</w:t>
            </w:r>
          </w:p>
        </w:tc>
        <w:tc>
          <w:tcPr>
            <w:vAlign w:val="center"/>
          </w:tcPr>
          <w:p w:rsidR="00000000" w:rsidDel="00000000" w:rsidP="00000000" w:rsidRDefault="00000000" w:rsidRPr="00000000" w14:paraId="00000150">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0.05 hours</w:t>
            </w:r>
          </w:p>
        </w:tc>
        <w:tc>
          <w:tcPr>
            <w:vAlign w:val="center"/>
          </w:tcPr>
          <w:p w:rsidR="00000000" w:rsidDel="00000000" w:rsidP="00000000" w:rsidRDefault="00000000" w:rsidRPr="00000000" w14:paraId="00000151">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13 days </w:t>
            </w:r>
          </w:p>
          <w:p w:rsidR="00000000" w:rsidDel="00000000" w:rsidP="00000000" w:rsidRDefault="00000000" w:rsidRPr="00000000" w14:paraId="00000152">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(104 hours)</w:t>
            </w:r>
          </w:p>
        </w:tc>
        <w:tc>
          <w:tcPr>
            <w:vAlign w:val="center"/>
          </w:tcPr>
          <w:p w:rsidR="00000000" w:rsidDel="00000000" w:rsidP="00000000" w:rsidRDefault="00000000" w:rsidRPr="00000000" w14:paraId="00000153">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26 days </w:t>
            </w:r>
          </w:p>
          <w:p w:rsidR="00000000" w:rsidDel="00000000" w:rsidP="00000000" w:rsidRDefault="00000000" w:rsidRPr="00000000" w14:paraId="00000154">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(208 hours)</w:t>
            </w:r>
          </w:p>
        </w:tc>
      </w:tr>
      <w:tr>
        <w:trPr>
          <w:cantSplit w:val="0"/>
          <w:trHeight w:val="700" w:hRule="atLeast"/>
          <w:tblHeader w:val="0"/>
        </w:trPr>
        <w:tc>
          <w:tcPr>
            <w:vAlign w:val="center"/>
          </w:tcPr>
          <w:p w:rsidR="00000000" w:rsidDel="00000000" w:rsidP="00000000" w:rsidRDefault="00000000" w:rsidRPr="00000000" w14:paraId="00000155">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5-10</w:t>
            </w:r>
          </w:p>
        </w:tc>
        <w:tc>
          <w:tcPr>
            <w:vAlign w:val="center"/>
          </w:tcPr>
          <w:p w:rsidR="00000000" w:rsidDel="00000000" w:rsidP="00000000" w:rsidRDefault="00000000" w:rsidRPr="00000000" w14:paraId="00000156">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0.0577 hours</w:t>
            </w:r>
          </w:p>
        </w:tc>
        <w:tc>
          <w:tcPr>
            <w:vAlign w:val="center"/>
          </w:tcPr>
          <w:p w:rsidR="00000000" w:rsidDel="00000000" w:rsidP="00000000" w:rsidRDefault="00000000" w:rsidRPr="00000000" w14:paraId="00000157">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15 days </w:t>
            </w:r>
          </w:p>
          <w:p w:rsidR="00000000" w:rsidDel="00000000" w:rsidP="00000000" w:rsidRDefault="00000000" w:rsidRPr="00000000" w14:paraId="00000158">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(120 hours)</w:t>
            </w:r>
          </w:p>
        </w:tc>
        <w:tc>
          <w:tcPr>
            <w:vAlign w:val="center"/>
          </w:tcPr>
          <w:p w:rsidR="00000000" w:rsidDel="00000000" w:rsidP="00000000" w:rsidRDefault="00000000" w:rsidRPr="00000000" w14:paraId="00000159">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30 days </w:t>
            </w:r>
          </w:p>
          <w:p w:rsidR="00000000" w:rsidDel="00000000" w:rsidP="00000000" w:rsidRDefault="00000000" w:rsidRPr="00000000" w14:paraId="0000015A">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(240 hours)</w:t>
            </w:r>
          </w:p>
        </w:tc>
      </w:tr>
      <w:tr>
        <w:trPr>
          <w:cantSplit w:val="0"/>
          <w:trHeight w:val="700" w:hRule="atLeast"/>
          <w:tblHeader w:val="0"/>
        </w:trPr>
        <w:tc>
          <w:tcPr>
            <w:vAlign w:val="center"/>
          </w:tcPr>
          <w:p w:rsidR="00000000" w:rsidDel="00000000" w:rsidP="00000000" w:rsidRDefault="00000000" w:rsidRPr="00000000" w14:paraId="0000015B">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More than 10 years</w:t>
            </w:r>
          </w:p>
        </w:tc>
        <w:tc>
          <w:tcPr>
            <w:vAlign w:val="center"/>
          </w:tcPr>
          <w:p w:rsidR="00000000" w:rsidDel="00000000" w:rsidP="00000000" w:rsidRDefault="00000000" w:rsidRPr="00000000" w14:paraId="0000015C">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0.0769 hours</w:t>
            </w:r>
          </w:p>
        </w:tc>
        <w:tc>
          <w:tcPr>
            <w:vAlign w:val="center"/>
          </w:tcPr>
          <w:p w:rsidR="00000000" w:rsidDel="00000000" w:rsidP="00000000" w:rsidRDefault="00000000" w:rsidRPr="00000000" w14:paraId="0000015D">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20 days </w:t>
            </w:r>
          </w:p>
          <w:p w:rsidR="00000000" w:rsidDel="00000000" w:rsidP="00000000" w:rsidRDefault="00000000" w:rsidRPr="00000000" w14:paraId="0000015E">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(160 hours)</w:t>
            </w:r>
          </w:p>
        </w:tc>
        <w:tc>
          <w:tcPr>
            <w:vAlign w:val="center"/>
          </w:tcPr>
          <w:p w:rsidR="00000000" w:rsidDel="00000000" w:rsidP="00000000" w:rsidRDefault="00000000" w:rsidRPr="00000000" w14:paraId="0000015F">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40 days </w:t>
            </w:r>
          </w:p>
          <w:p w:rsidR="00000000" w:rsidDel="00000000" w:rsidP="00000000" w:rsidRDefault="00000000" w:rsidRPr="00000000" w14:paraId="00000160">
            <w:pPr>
              <w:spacing w:before="1" w:lineRule="auto"/>
              <w:jc w:val="center"/>
              <w:rPr>
                <w:color w:val="1f1f1f"/>
                <w:sz w:val="18"/>
                <w:szCs w:val="18"/>
                <w:shd w:fill="ddedf7" w:val="clear"/>
              </w:rPr>
            </w:pPr>
            <w:r w:rsidDel="00000000" w:rsidR="00000000" w:rsidRPr="00000000">
              <w:rPr>
                <w:color w:val="1f1f1f"/>
                <w:sz w:val="18"/>
                <w:szCs w:val="18"/>
                <w:shd w:fill="ddedf7" w:val="clear"/>
                <w:rtl w:val="0"/>
              </w:rPr>
              <w:t xml:space="preserve">(320 hours)</w:t>
            </w:r>
          </w:p>
        </w:tc>
      </w:tr>
      <w:tr>
        <w:trPr>
          <w:cantSplit w:val="0"/>
          <w:trHeight w:val="1110" w:hRule="atLeast"/>
          <w:tblHeader w:val="0"/>
        </w:trPr>
        <w:tc>
          <w:tcPr>
            <w:gridSpan w:val="4"/>
            <w:shd w:fill="f3f3f3" w:val="clear"/>
            <w:vAlign w:val="center"/>
          </w:tcPr>
          <w:p w:rsidR="00000000" w:rsidDel="00000000" w:rsidP="00000000" w:rsidRDefault="00000000" w:rsidRPr="00000000" w14:paraId="00000161">
            <w:pPr>
              <w:spacing w:before="1" w:lineRule="auto"/>
              <w:ind w:left="180" w:right="225" w:firstLine="0"/>
              <w:rPr>
                <w:color w:val="1f1f1f"/>
                <w:sz w:val="14"/>
                <w:szCs w:val="14"/>
              </w:rPr>
            </w:pPr>
            <w:r w:rsidDel="00000000" w:rsidR="00000000" w:rsidRPr="00000000">
              <w:rPr>
                <w:i w:val="1"/>
                <w:color w:val="1f1f1f"/>
                <w:sz w:val="15"/>
                <w:szCs w:val="15"/>
                <w:rtl w:val="0"/>
              </w:rPr>
              <w:t xml:space="preserve">Note: The total number of hours is based on an employee working 2,080 hours a year, which is 40 hours per week or 8 hours per day. Eligible employees working more than </w:t>
            </w:r>
            <w:r w:rsidDel="00000000" w:rsidR="00000000" w:rsidRPr="00000000">
              <w:rPr>
                <w:i w:val="1"/>
                <w:color w:val="1f1f1f"/>
                <w:sz w:val="15"/>
                <w:szCs w:val="15"/>
                <w:shd w:fill="ddedf7" w:val="clear"/>
                <w:rtl w:val="0"/>
              </w:rPr>
              <w:t xml:space="preserve">[minimum number of hours per week]</w:t>
            </w:r>
            <w:r w:rsidDel="00000000" w:rsidR="00000000" w:rsidRPr="00000000">
              <w:rPr>
                <w:i w:val="1"/>
                <w:color w:val="1f1f1f"/>
                <w:sz w:val="15"/>
                <w:szCs w:val="15"/>
                <w:rtl w:val="0"/>
              </w:rPr>
              <w:t xml:space="preserve"> but less than 40 hours per week will have their accrual rates prorated. </w:t>
            </w:r>
            <w:r w:rsidDel="00000000" w:rsidR="00000000" w:rsidRPr="00000000">
              <w:rPr>
                <w:rtl w:val="0"/>
              </w:rPr>
            </w:r>
          </w:p>
        </w:tc>
      </w:tr>
    </w:tbl>
    <w:p w:rsidR="00000000" w:rsidDel="00000000" w:rsidP="00000000" w:rsidRDefault="00000000" w:rsidRPr="00000000" w14:paraId="00000165">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66">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67">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68">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69">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6A">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6B">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6C">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6D">
      <w:pPr>
        <w:spacing w:before="2" w:lineRule="auto"/>
        <w:rPr>
          <w:rFonts w:ascii="Times New Roman" w:cs="Times New Roman" w:eastAsia="Times New Roman" w:hAnsi="Times New Roman"/>
          <w:sz w:val="10"/>
          <w:szCs w:val="10"/>
        </w:rPr>
      </w:pPr>
      <w:r w:rsidDel="00000000" w:rsidR="00000000" w:rsidRPr="00000000">
        <w:rPr>
          <w:rtl w:val="0"/>
        </w:rPr>
      </w:r>
    </w:p>
    <w:tbl>
      <w:tblPr>
        <w:tblStyle w:val="Table13"/>
        <w:tblpPr w:leftFromText="180" w:rightFromText="180" w:topFromText="180" w:bottomFromText="180" w:vertAnchor="text" w:horzAnchor="text" w:tblpX="8275.000000000002" w:tblpY="0"/>
        <w:tblW w:w="2520.0" w:type="dxa"/>
        <w:jc w:val="left"/>
        <w:tblInd w:w="585.0" w:type="dxa"/>
        <w:tblLayout w:type="fixed"/>
        <w:tblLook w:val="0000"/>
      </w:tblPr>
      <w:tblGrid>
        <w:gridCol w:w="105"/>
        <w:gridCol w:w="2415"/>
        <w:tblGridChange w:id="0">
          <w:tblGrid>
            <w:gridCol w:w="105"/>
            <w:gridCol w:w="2415"/>
          </w:tblGrid>
        </w:tblGridChange>
      </w:tblGrid>
      <w:tr>
        <w:trPr>
          <w:cantSplit w:val="0"/>
          <w:trHeight w:val="2820" w:hRule="atLeast"/>
          <w:tblHeader w:val="0"/>
        </w:trPr>
        <w:tc>
          <w:tcPr>
            <w:gridSpan w:val="2"/>
            <w:shd w:fill="e8f3fa" w:val="clear"/>
            <w:tcMar>
              <w:top w:w="144.0" w:type="dxa"/>
              <w:left w:w="144.0" w:type="dxa"/>
              <w:bottom w:w="144.0" w:type="dxa"/>
              <w:right w:w="144.0" w:type="dxa"/>
            </w:tcMar>
            <w:vAlign w:val="center"/>
          </w:tcPr>
          <w:p w:rsidR="00000000" w:rsidDel="00000000" w:rsidP="00000000" w:rsidRDefault="00000000" w:rsidRPr="00000000" w14:paraId="0000016E">
            <w:pPr>
              <w:widowControl w:val="1"/>
              <w:spacing w:line="276" w:lineRule="auto"/>
              <w:ind w:left="90" w:right="60" w:firstLine="0"/>
              <w:rPr>
                <w:color w:val="434343"/>
                <w:sz w:val="18"/>
                <w:szCs w:val="18"/>
              </w:rPr>
            </w:pPr>
            <w:r w:rsidDel="00000000" w:rsidR="00000000" w:rsidRPr="00000000">
              <w:rPr>
                <w:color w:val="1f1f1f"/>
                <w:sz w:val="18"/>
                <w:szCs w:val="18"/>
                <w:rtl w:val="0"/>
              </w:rPr>
              <w:t xml:space="preserve">You may want to add language regarding "negative PTO" procedures or whether you allow employees to borrow against their PTO banks before they accrue it.</w:t>
            </w:r>
            <w:r w:rsidDel="00000000" w:rsidR="00000000" w:rsidRPr="00000000">
              <w:rPr>
                <w:rtl w:val="0"/>
              </w:rPr>
            </w:r>
          </w:p>
        </w:tc>
      </w:tr>
    </w:tbl>
    <w:p w:rsidR="00000000" w:rsidDel="00000000" w:rsidP="00000000" w:rsidRDefault="00000000" w:rsidRPr="00000000" w14:paraId="00000170">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71">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72">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73">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74">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75">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76">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77">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78">
      <w:pPr>
        <w:spacing w:line="276" w:lineRule="auto"/>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10"/>
          <w:szCs w:val="10"/>
        </w:rPr>
        <w:drawing>
          <wp:anchor allowOverlap="1" behindDoc="1" distB="114300" distT="114300" distL="114300" distR="114300" hidden="0" layoutInCell="1" locked="0" relativeHeight="0" simplePos="0">
            <wp:simplePos x="0" y="0"/>
            <wp:positionH relativeFrom="page">
              <wp:posOffset>5232400</wp:posOffset>
            </wp:positionH>
            <wp:positionV relativeFrom="page">
              <wp:posOffset>4708606</wp:posOffset>
            </wp:positionV>
            <wp:extent cx="371475" cy="371475"/>
            <wp:effectExtent b="0" l="0" r="0" t="0"/>
            <wp:wrapNone/>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71475" cy="371475"/>
                    </a:xfrm>
                    <a:prstGeom prst="rect"/>
                    <a:ln/>
                  </pic:spPr>
                </pic:pic>
              </a:graphicData>
            </a:graphic>
          </wp:anchor>
        </w:drawing>
      </w:r>
      <w:r w:rsidDel="00000000" w:rsidR="00000000" w:rsidRPr="00000000">
        <w:rPr>
          <w:rtl w:val="0"/>
        </w:rPr>
      </w:r>
    </w:p>
    <w:p w:rsidR="00000000" w:rsidDel="00000000" w:rsidP="00000000" w:rsidRDefault="00000000" w:rsidRPr="00000000" w14:paraId="00000179">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7A">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7B">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7C">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7D">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7E">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7F">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80">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81">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82">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83">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84">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85">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86">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87">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88">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89">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8A">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8B">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8C">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8D">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8E">
      <w:pPr>
        <w:spacing w:before="2" w:lineRule="auto"/>
        <w:rPr>
          <w:rFonts w:ascii="Times New Roman" w:cs="Times New Roman" w:eastAsia="Times New Roman" w:hAnsi="Times New Roman"/>
          <w:sz w:val="10"/>
          <w:szCs w:val="10"/>
        </w:rPr>
      </w:pPr>
      <w:r w:rsidDel="00000000" w:rsidR="00000000" w:rsidRPr="00000000">
        <w:rPr>
          <w:rtl w:val="0"/>
        </w:rPr>
      </w:r>
    </w:p>
    <w:tbl>
      <w:tblPr>
        <w:tblStyle w:val="Table14"/>
        <w:tblpPr w:leftFromText="180" w:rightFromText="180" w:topFromText="180" w:bottomFromText="180" w:vertAnchor="text" w:horzAnchor="text" w:tblpX="8260.000000000002" w:tblpY="0"/>
        <w:tblW w:w="2535.0" w:type="dxa"/>
        <w:jc w:val="left"/>
        <w:tblInd w:w="585.0" w:type="dxa"/>
        <w:tblLayout w:type="fixed"/>
        <w:tblLook w:val="0000"/>
      </w:tblPr>
      <w:tblGrid>
        <w:gridCol w:w="105"/>
        <w:gridCol w:w="2430"/>
        <w:tblGridChange w:id="0">
          <w:tblGrid>
            <w:gridCol w:w="105"/>
            <w:gridCol w:w="2430"/>
          </w:tblGrid>
        </w:tblGridChange>
      </w:tblGrid>
      <w:tr>
        <w:trPr>
          <w:cantSplit w:val="0"/>
          <w:trHeight w:val="3505.3289999999993" w:hRule="atLeast"/>
          <w:tblHeader w:val="0"/>
        </w:trPr>
        <w:tc>
          <w:tcPr>
            <w:gridSpan w:val="2"/>
            <w:shd w:fill="e8f3fa" w:val="clear"/>
            <w:tcMar>
              <w:top w:w="144.0" w:type="dxa"/>
              <w:left w:w="144.0" w:type="dxa"/>
              <w:bottom w:w="144.0" w:type="dxa"/>
              <w:right w:w="144.0" w:type="dxa"/>
            </w:tcMar>
            <w:vAlign w:val="center"/>
          </w:tcPr>
          <w:p w:rsidR="00000000" w:rsidDel="00000000" w:rsidP="00000000" w:rsidRDefault="00000000" w:rsidRPr="00000000" w14:paraId="0000018F">
            <w:pPr>
              <w:widowControl w:val="1"/>
              <w:spacing w:line="276" w:lineRule="auto"/>
              <w:ind w:left="90" w:right="60" w:firstLine="0"/>
              <w:rPr>
                <w:color w:val="434343"/>
                <w:sz w:val="18"/>
                <w:szCs w:val="18"/>
                <w:shd w:fill="e8f3fa" w:val="clear"/>
              </w:rPr>
            </w:pPr>
            <w:r w:rsidDel="00000000" w:rsidR="00000000" w:rsidRPr="00000000">
              <w:rPr>
                <w:color w:val="434343"/>
                <w:sz w:val="18"/>
                <w:szCs w:val="18"/>
                <w:shd w:fill="e8f3fa" w:val="clear"/>
                <w:rtl w:val="0"/>
              </w:rPr>
              <w:t xml:space="preserve">Please be sure to follow your collective bargaining agreement and state and local laws when it comes to carryover policies.</w:t>
            </w:r>
          </w:p>
          <w:p w:rsidR="00000000" w:rsidDel="00000000" w:rsidP="00000000" w:rsidRDefault="00000000" w:rsidRPr="00000000" w14:paraId="00000190">
            <w:pPr>
              <w:widowControl w:val="1"/>
              <w:spacing w:line="276" w:lineRule="auto"/>
              <w:ind w:left="90" w:right="60" w:firstLine="0"/>
              <w:rPr>
                <w:color w:val="434343"/>
                <w:sz w:val="18"/>
                <w:szCs w:val="18"/>
                <w:shd w:fill="e8f3fa" w:val="clear"/>
              </w:rPr>
            </w:pPr>
            <w:r w:rsidDel="00000000" w:rsidR="00000000" w:rsidRPr="00000000">
              <w:rPr>
                <w:rtl w:val="0"/>
              </w:rPr>
            </w:r>
          </w:p>
          <w:p w:rsidR="00000000" w:rsidDel="00000000" w:rsidP="00000000" w:rsidRDefault="00000000" w:rsidRPr="00000000" w14:paraId="00000191">
            <w:pPr>
              <w:widowControl w:val="1"/>
              <w:spacing w:line="276" w:lineRule="auto"/>
              <w:ind w:left="90" w:right="60" w:firstLine="0"/>
              <w:rPr>
                <w:color w:val="434343"/>
                <w:sz w:val="18"/>
                <w:szCs w:val="18"/>
              </w:rPr>
            </w:pPr>
            <w:r w:rsidDel="00000000" w:rsidR="00000000" w:rsidRPr="00000000">
              <w:rPr>
                <w:color w:val="434343"/>
                <w:sz w:val="18"/>
                <w:szCs w:val="18"/>
                <w:shd w:fill="e8f3fa" w:val="clear"/>
                <w:rtl w:val="0"/>
              </w:rPr>
              <w:t xml:space="preserve">You may also decide to use this area to discuss whether you allow PTO cashouts at the end of a benefit year by indicating how much employees can cash out and when.</w:t>
            </w:r>
            <w:r w:rsidDel="00000000" w:rsidR="00000000" w:rsidRPr="00000000">
              <w:rPr>
                <w:rtl w:val="0"/>
              </w:rPr>
            </w:r>
          </w:p>
        </w:tc>
      </w:tr>
    </w:tbl>
    <w:p w:rsidR="00000000" w:rsidDel="00000000" w:rsidP="00000000" w:rsidRDefault="00000000" w:rsidRPr="00000000" w14:paraId="00000193">
      <w:pPr>
        <w:spacing w:before="9" w:lineRule="auto"/>
        <w:rPr>
          <w:rFonts w:ascii="Times New Roman" w:cs="Times New Roman" w:eastAsia="Times New Roman" w:hAnsi="Times New Roman"/>
          <w:sz w:val="4"/>
          <w:szCs w:val="4"/>
        </w:rPr>
      </w:pPr>
      <w:r w:rsidDel="00000000" w:rsidR="00000000" w:rsidRPr="00000000">
        <w:rPr>
          <w:rtl w:val="0"/>
        </w:rPr>
      </w:r>
    </w:p>
    <w:tbl>
      <w:tblPr>
        <w:tblStyle w:val="Table15"/>
        <w:tblpPr w:leftFromText="180" w:rightFromText="180" w:topFromText="180" w:bottomFromText="180" w:vertAnchor="text" w:horzAnchor="text" w:tblpX="145.00000000000028" w:tblpY="0"/>
        <w:tblW w:w="7395.0" w:type="dxa"/>
        <w:jc w:val="left"/>
        <w:tblInd w:w="120.0" w:type="dxa"/>
        <w:tblBorders>
          <w:top w:color="dcecc9" w:space="0" w:sz="8" w:val="single"/>
          <w:left w:color="dcecc9" w:space="0" w:sz="8" w:val="single"/>
          <w:bottom w:color="dcecc9" w:space="0" w:sz="8" w:val="single"/>
          <w:right w:color="dcecc9" w:space="0" w:sz="8" w:val="single"/>
          <w:insideH w:color="dcecc9" w:space="0" w:sz="8" w:val="single"/>
          <w:insideV w:color="dcecc9" w:space="0" w:sz="8" w:val="single"/>
        </w:tblBorders>
        <w:tblLayout w:type="fixed"/>
        <w:tblLook w:val="0000"/>
      </w:tblPr>
      <w:tblGrid>
        <w:gridCol w:w="1950"/>
        <w:gridCol w:w="5445"/>
        <w:tblGridChange w:id="0">
          <w:tblGrid>
            <w:gridCol w:w="1950"/>
            <w:gridCol w:w="5445"/>
          </w:tblGrid>
        </w:tblGridChange>
      </w:tblGrid>
      <w:tr>
        <w:trPr>
          <w:cantSplit w:val="0"/>
          <w:trHeight w:val="700" w:hRule="atLeast"/>
          <w:tblHeader w:val="0"/>
        </w:trPr>
        <w:tc>
          <w:tcPr>
            <w:gridSpan w:val="2"/>
            <w:shd w:fill="dcecc9" w:val="clear"/>
          </w:tcPr>
          <w:p w:rsidR="00000000" w:rsidDel="00000000" w:rsidP="00000000" w:rsidRDefault="00000000" w:rsidRPr="00000000" w14:paraId="00000194">
            <w:pPr>
              <w:spacing w:before="234" w:lineRule="auto"/>
              <w:ind w:left="180" w:right="180" w:firstLine="0"/>
              <w:rPr>
                <w:b w:val="1"/>
                <w:sz w:val="26"/>
                <w:szCs w:val="26"/>
              </w:rPr>
            </w:pPr>
            <w:r w:rsidDel="00000000" w:rsidR="00000000" w:rsidRPr="00000000">
              <w:rPr>
                <w:b w:val="1"/>
                <w:i w:val="1"/>
                <w:color w:val="1f1f1f"/>
                <w:rtl w:val="0"/>
              </w:rPr>
              <w:t xml:space="preserve">Carryover</w:t>
            </w:r>
            <w:r w:rsidDel="00000000" w:rsidR="00000000" w:rsidRPr="00000000">
              <w:rPr>
                <w:rtl w:val="0"/>
              </w:rPr>
            </w:r>
          </w:p>
        </w:tc>
      </w:tr>
      <w:tr>
        <w:trPr>
          <w:cantSplit w:val="0"/>
          <w:trHeight w:val="700" w:hRule="atLeast"/>
          <w:tblHeader w:val="0"/>
        </w:trPr>
        <w:tc>
          <w:tcPr>
            <w:gridSpan w:val="2"/>
            <w:shd w:fill="f2f8eb" w:val="clear"/>
          </w:tcPr>
          <w:p w:rsidR="00000000" w:rsidDel="00000000" w:rsidP="00000000" w:rsidRDefault="00000000" w:rsidRPr="00000000" w14:paraId="00000196">
            <w:pPr>
              <w:spacing w:before="234" w:lineRule="auto"/>
              <w:ind w:left="180" w:right="180" w:firstLine="0"/>
              <w:rPr>
                <w:b w:val="1"/>
                <w:sz w:val="20"/>
                <w:szCs w:val="20"/>
              </w:rPr>
            </w:pPr>
            <w:r w:rsidDel="00000000" w:rsidR="00000000" w:rsidRPr="00000000">
              <w:rPr>
                <w:b w:val="1"/>
                <w:sz w:val="20"/>
                <w:szCs w:val="20"/>
                <w:rtl w:val="0"/>
              </w:rPr>
              <w:t xml:space="preserve">Lump-sum</w:t>
            </w:r>
          </w:p>
        </w:tc>
      </w:tr>
      <w:tr>
        <w:trPr>
          <w:cantSplit w:val="0"/>
          <w:trHeight w:val="2535" w:hRule="atLeast"/>
          <w:tblHeader w:val="0"/>
        </w:trPr>
        <w:tc>
          <w:tcPr>
            <w:gridSpan w:val="2"/>
            <w:tcMar>
              <w:top w:w="144.0" w:type="dxa"/>
              <w:left w:w="144.0" w:type="dxa"/>
              <w:bottom w:w="144.0" w:type="dxa"/>
              <w:right w:w="144.0" w:type="dxa"/>
            </w:tcMar>
          </w:tcPr>
          <w:p w:rsidR="00000000" w:rsidDel="00000000" w:rsidP="00000000" w:rsidRDefault="00000000" w:rsidRPr="00000000" w14:paraId="00000198">
            <w:pPr>
              <w:widowControl w:val="1"/>
              <w:spacing w:line="276" w:lineRule="auto"/>
              <w:ind w:left="90" w:right="45" w:firstLine="0"/>
              <w:rPr>
                <w:color w:val="1f1f1f"/>
                <w:sz w:val="18"/>
                <w:szCs w:val="18"/>
              </w:rPr>
            </w:pPr>
            <w:r w:rsidDel="00000000" w:rsidR="00000000" w:rsidRPr="00000000">
              <w:rPr>
                <w:rtl w:val="0"/>
              </w:rPr>
            </w:r>
          </w:p>
          <w:p w:rsidR="00000000" w:rsidDel="00000000" w:rsidP="00000000" w:rsidRDefault="00000000" w:rsidRPr="00000000" w14:paraId="00000199">
            <w:pPr>
              <w:widowControl w:val="1"/>
              <w:spacing w:line="276" w:lineRule="auto"/>
              <w:ind w:left="90" w:right="45" w:firstLine="0"/>
              <w:rPr>
                <w:color w:val="1f1f1f"/>
                <w:sz w:val="18"/>
                <w:szCs w:val="18"/>
              </w:rPr>
            </w:pPr>
            <w:r w:rsidDel="00000000" w:rsidR="00000000" w:rsidRPr="00000000">
              <w:rPr>
                <w:color w:val="1f1f1f"/>
                <w:sz w:val="18"/>
                <w:szCs w:val="18"/>
                <w:rtl w:val="0"/>
              </w:rPr>
              <w:t xml:space="preserve">At the end of a benefit year, eligible employees may carry unused PTO hours to the following benefit year according to the maximum carryover amount in the chart above. However, any remaining unused PTO hours exceeding this maximum amount will be forfeited.</w:t>
            </w:r>
          </w:p>
        </w:tc>
      </w:tr>
    </w:tbl>
    <w:p w:rsidR="00000000" w:rsidDel="00000000" w:rsidP="00000000" w:rsidRDefault="00000000" w:rsidRPr="00000000" w14:paraId="0000019B">
      <w:pPr>
        <w:spacing w:before="2" w:lineRule="auto"/>
        <w:rPr>
          <w:rFonts w:ascii="Times New Roman" w:cs="Times New Roman" w:eastAsia="Times New Roman" w:hAnsi="Times New Roman"/>
          <w:sz w:val="4"/>
          <w:szCs w:val="4"/>
        </w:rPr>
      </w:pPr>
      <w:r w:rsidDel="00000000" w:rsidR="00000000" w:rsidRPr="00000000">
        <w:rPr>
          <w:rtl w:val="0"/>
        </w:rPr>
      </w:r>
    </w:p>
    <w:p w:rsidR="00000000" w:rsidDel="00000000" w:rsidP="00000000" w:rsidRDefault="00000000" w:rsidRPr="00000000" w14:paraId="0000019C">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9D">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9E">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9F">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A0">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A1">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A2">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A3">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A4">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A5">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A6">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A7">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A8">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A9">
      <w:pPr>
        <w:spacing w:before="9" w:lineRule="auto"/>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10"/>
          <w:szCs w:val="10"/>
        </w:rPr>
        <w:drawing>
          <wp:anchor allowOverlap="1" behindDoc="1" distB="114300" distT="114300" distL="114300" distR="114300" hidden="0" layoutInCell="1" locked="0" relativeHeight="0" simplePos="0">
            <wp:simplePos x="0" y="0"/>
            <wp:positionH relativeFrom="page">
              <wp:posOffset>5232400</wp:posOffset>
            </wp:positionH>
            <wp:positionV relativeFrom="page">
              <wp:posOffset>7698441</wp:posOffset>
            </wp:positionV>
            <wp:extent cx="371475" cy="371475"/>
            <wp:effectExtent b="0" l="0" r="0" t="0"/>
            <wp:wrapNone/>
            <wp:docPr id="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71475" cy="371475"/>
                    </a:xfrm>
                    <a:prstGeom prst="rect"/>
                    <a:ln/>
                  </pic:spPr>
                </pic:pic>
              </a:graphicData>
            </a:graphic>
          </wp:anchor>
        </w:drawing>
      </w:r>
      <w:r w:rsidDel="00000000" w:rsidR="00000000" w:rsidRPr="00000000">
        <w:rPr>
          <w:rtl w:val="0"/>
        </w:rPr>
      </w:r>
    </w:p>
    <w:p w:rsidR="00000000" w:rsidDel="00000000" w:rsidP="00000000" w:rsidRDefault="00000000" w:rsidRPr="00000000" w14:paraId="000001AA">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AB">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AC">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AD">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AE">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AF">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B0">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B1">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B2">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B3">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B4">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B5">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B6">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B7">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B8">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B9">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BA">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BB">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BC">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BD">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BE">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BF">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C0">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C1">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C2">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C3">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C4">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C5">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C6">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C7">
      <w:pPr>
        <w:spacing w:before="9" w:lineRule="auto"/>
        <w:rPr>
          <w:rFonts w:ascii="Times New Roman" w:cs="Times New Roman" w:eastAsia="Times New Roman" w:hAnsi="Times New Roman"/>
          <w:sz w:val="10"/>
          <w:szCs w:val="10"/>
        </w:rPr>
      </w:pPr>
      <w:r w:rsidDel="00000000" w:rsidR="00000000" w:rsidRPr="00000000">
        <w:rPr>
          <w:rtl w:val="0"/>
        </w:rPr>
      </w:r>
    </w:p>
    <w:tbl>
      <w:tblPr>
        <w:tblStyle w:val="Table16"/>
        <w:tblpPr w:leftFromText="180" w:rightFromText="180" w:topFromText="180" w:bottomFromText="180" w:vertAnchor="text" w:horzAnchor="text" w:tblpX="150" w:tblpY="0"/>
        <w:tblW w:w="7395.0" w:type="dxa"/>
        <w:jc w:val="left"/>
        <w:tblInd w:w="120.0" w:type="dxa"/>
        <w:tblBorders>
          <w:top w:color="dcecc9" w:space="0" w:sz="8" w:val="single"/>
          <w:left w:color="dcecc9" w:space="0" w:sz="8" w:val="single"/>
          <w:bottom w:color="dcecc9" w:space="0" w:sz="8" w:val="single"/>
          <w:right w:color="dcecc9" w:space="0" w:sz="8" w:val="single"/>
          <w:insideH w:color="dcecc9" w:space="0" w:sz="8" w:val="single"/>
          <w:insideV w:color="dcecc9" w:space="0" w:sz="8" w:val="single"/>
        </w:tblBorders>
        <w:tblLayout w:type="fixed"/>
        <w:tblLook w:val="0000"/>
      </w:tblPr>
      <w:tblGrid>
        <w:gridCol w:w="2160"/>
        <w:gridCol w:w="5235"/>
        <w:tblGridChange w:id="0">
          <w:tblGrid>
            <w:gridCol w:w="2160"/>
            <w:gridCol w:w="5235"/>
          </w:tblGrid>
        </w:tblGridChange>
      </w:tblGrid>
      <w:tr>
        <w:trPr>
          <w:cantSplit w:val="0"/>
          <w:trHeight w:val="700" w:hRule="atLeast"/>
          <w:tblHeader w:val="0"/>
        </w:trPr>
        <w:tc>
          <w:tcPr>
            <w:gridSpan w:val="2"/>
            <w:shd w:fill="f2f8eb" w:val="clear"/>
          </w:tcPr>
          <w:p w:rsidR="00000000" w:rsidDel="00000000" w:rsidP="00000000" w:rsidRDefault="00000000" w:rsidRPr="00000000" w14:paraId="000001C8">
            <w:pPr>
              <w:spacing w:before="234" w:lineRule="auto"/>
              <w:ind w:left="180" w:right="180" w:firstLine="0"/>
              <w:rPr>
                <w:b w:val="1"/>
                <w:sz w:val="20"/>
                <w:szCs w:val="20"/>
              </w:rPr>
            </w:pPr>
            <w:r w:rsidDel="00000000" w:rsidR="00000000" w:rsidRPr="00000000">
              <w:rPr>
                <w:b w:val="1"/>
                <w:sz w:val="20"/>
                <w:szCs w:val="20"/>
                <w:rtl w:val="0"/>
              </w:rPr>
              <w:t xml:space="preserve">Accrual</w:t>
            </w:r>
          </w:p>
        </w:tc>
      </w:tr>
      <w:tr>
        <w:trPr>
          <w:cantSplit w:val="0"/>
          <w:trHeight w:val="2490" w:hRule="atLeast"/>
          <w:tblHeader w:val="0"/>
        </w:trPr>
        <w:tc>
          <w:tcPr>
            <w:gridSpan w:val="2"/>
            <w:tcMar>
              <w:top w:w="144.0" w:type="dxa"/>
              <w:left w:w="144.0" w:type="dxa"/>
              <w:bottom w:w="144.0" w:type="dxa"/>
              <w:right w:w="144.0" w:type="dxa"/>
            </w:tcMar>
          </w:tcPr>
          <w:p w:rsidR="00000000" w:rsidDel="00000000" w:rsidP="00000000" w:rsidRDefault="00000000" w:rsidRPr="00000000" w14:paraId="000001CA">
            <w:pPr>
              <w:widowControl w:val="1"/>
              <w:spacing w:line="276" w:lineRule="auto"/>
              <w:ind w:left="90" w:right="45" w:firstLine="0"/>
              <w:rPr>
                <w:color w:val="1f1f1f"/>
                <w:sz w:val="18"/>
                <w:szCs w:val="18"/>
              </w:rPr>
            </w:pPr>
            <w:r w:rsidDel="00000000" w:rsidR="00000000" w:rsidRPr="00000000">
              <w:rPr>
                <w:rtl w:val="0"/>
              </w:rPr>
            </w:r>
          </w:p>
          <w:p w:rsidR="00000000" w:rsidDel="00000000" w:rsidP="00000000" w:rsidRDefault="00000000" w:rsidRPr="00000000" w14:paraId="000001CB">
            <w:pPr>
              <w:widowControl w:val="1"/>
              <w:spacing w:line="276" w:lineRule="auto"/>
              <w:ind w:left="90" w:right="45" w:firstLine="0"/>
              <w:rPr>
                <w:color w:val="1f1f1f"/>
                <w:sz w:val="18"/>
                <w:szCs w:val="18"/>
              </w:rPr>
            </w:pPr>
            <w:r w:rsidDel="00000000" w:rsidR="00000000" w:rsidRPr="00000000">
              <w:rPr>
                <w:color w:val="1f1f1f"/>
                <w:sz w:val="18"/>
                <w:szCs w:val="18"/>
                <w:rtl w:val="0"/>
              </w:rPr>
              <w:t xml:space="preserve">At the end of a benefit year, eligible employees will carry unused PTO hours to the following benefit year. They will continue accruing at their appropriate accrual rate until they have reached the maximum accrual amount for their years of service. No PTO hours will accrue beyond this maximum amount. Once employees reach this maximum amount, they will stop accruing PTO until they have used some of their banked time.</w:t>
            </w:r>
            <w:r w:rsidDel="00000000" w:rsidR="00000000" w:rsidRPr="00000000">
              <w:rPr>
                <w:rtl w:val="0"/>
              </w:rPr>
            </w:r>
          </w:p>
        </w:tc>
      </w:tr>
    </w:tbl>
    <w:p w:rsidR="00000000" w:rsidDel="00000000" w:rsidP="00000000" w:rsidRDefault="00000000" w:rsidRPr="00000000" w14:paraId="000001CD">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CE">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CF">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D0">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D1">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D2">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D3">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D4">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D5">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D6">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D7">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D8">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D9">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DA">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DB">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DC">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DD">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DE">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DF">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E0">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E1">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E2">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E3">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E4">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E5">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E6">
      <w:pPr>
        <w:spacing w:before="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E7">
      <w:pPr>
        <w:spacing w:before="9" w:lineRule="auto"/>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1E8">
      <w:pPr>
        <w:spacing w:before="9" w:lineRule="auto"/>
        <w:rPr>
          <w:rFonts w:ascii="Times New Roman" w:cs="Times New Roman" w:eastAsia="Times New Roman" w:hAnsi="Times New Roman"/>
          <w:sz w:val="10"/>
          <w:szCs w:val="10"/>
        </w:rPr>
      </w:pPr>
      <w:r w:rsidDel="00000000" w:rsidR="00000000" w:rsidRPr="00000000">
        <w:rPr>
          <w:rtl w:val="0"/>
        </w:rPr>
      </w:r>
    </w:p>
    <w:tbl>
      <w:tblPr>
        <w:tblStyle w:val="Table17"/>
        <w:tblpPr w:leftFromText="180" w:rightFromText="180" w:topFromText="180" w:bottomFromText="180" w:vertAnchor="text" w:horzAnchor="text" w:tblpX="150" w:tblpY="0"/>
        <w:tblW w:w="7380.0" w:type="dxa"/>
        <w:jc w:val="left"/>
        <w:tblInd w:w="120.0" w:type="dxa"/>
        <w:tblBorders>
          <w:top w:color="dcecc9" w:space="0" w:sz="8" w:val="single"/>
          <w:left w:color="dcecc9" w:space="0" w:sz="8" w:val="single"/>
          <w:bottom w:color="dcecc9" w:space="0" w:sz="8" w:val="single"/>
          <w:right w:color="dcecc9" w:space="0" w:sz="8" w:val="single"/>
          <w:insideH w:color="dcecc9" w:space="0" w:sz="8" w:val="single"/>
          <w:insideV w:color="dcecc9" w:space="0" w:sz="8" w:val="single"/>
        </w:tblBorders>
        <w:tblLayout w:type="fixed"/>
        <w:tblLook w:val="0000"/>
      </w:tblPr>
      <w:tblGrid>
        <w:gridCol w:w="2295"/>
        <w:gridCol w:w="5085"/>
        <w:tblGridChange w:id="0">
          <w:tblGrid>
            <w:gridCol w:w="2295"/>
            <w:gridCol w:w="5085"/>
          </w:tblGrid>
        </w:tblGridChange>
      </w:tblGrid>
      <w:tr>
        <w:trPr>
          <w:cantSplit w:val="0"/>
          <w:trHeight w:val="825" w:hRule="atLeast"/>
          <w:tblHeader w:val="0"/>
        </w:trPr>
        <w:tc>
          <w:tcPr>
            <w:gridSpan w:val="2"/>
            <w:shd w:fill="6bab4e" w:val="clear"/>
          </w:tcPr>
          <w:p w:rsidR="00000000" w:rsidDel="00000000" w:rsidP="00000000" w:rsidRDefault="00000000" w:rsidRPr="00000000" w14:paraId="000001E9">
            <w:pPr>
              <w:spacing w:before="234" w:lineRule="auto"/>
              <w:ind w:left="180" w:right="180" w:firstLine="0"/>
              <w:rPr>
                <w:b w:val="1"/>
                <w:color w:val="ffffff"/>
                <w:sz w:val="26"/>
                <w:szCs w:val="26"/>
              </w:rPr>
            </w:pPr>
            <w:r w:rsidDel="00000000" w:rsidR="00000000" w:rsidRPr="00000000">
              <w:rPr>
                <w:b w:val="1"/>
                <w:color w:val="ffffff"/>
                <w:sz w:val="26"/>
                <w:szCs w:val="26"/>
                <w:rtl w:val="0"/>
              </w:rPr>
              <w:t xml:space="preserve">Request and payout procedure</w:t>
            </w:r>
            <w:r w:rsidDel="00000000" w:rsidR="00000000" w:rsidRPr="00000000">
              <w:rPr>
                <w:rtl w:val="0"/>
              </w:rPr>
            </w:r>
          </w:p>
        </w:tc>
      </w:tr>
      <w:tr>
        <w:trPr>
          <w:cantSplit w:val="0"/>
          <w:trHeight w:val="750" w:hRule="atLeast"/>
          <w:tblHeader w:val="0"/>
        </w:trPr>
        <w:tc>
          <w:tcPr>
            <w:gridSpan w:val="2"/>
            <w:shd w:fill="dcecc9" w:val="clear"/>
          </w:tcPr>
          <w:p w:rsidR="00000000" w:rsidDel="00000000" w:rsidP="00000000" w:rsidRDefault="00000000" w:rsidRPr="00000000" w14:paraId="000001EB">
            <w:pPr>
              <w:spacing w:before="234" w:lineRule="auto"/>
              <w:ind w:left="180" w:right="180" w:firstLine="0"/>
              <w:rPr>
                <w:b w:val="1"/>
                <w:i w:val="1"/>
              </w:rPr>
            </w:pPr>
            <w:r w:rsidDel="00000000" w:rsidR="00000000" w:rsidRPr="00000000">
              <w:rPr>
                <w:b w:val="1"/>
                <w:i w:val="1"/>
                <w:rtl w:val="0"/>
              </w:rPr>
              <w:t xml:space="preserve">Requesting PTO</w:t>
            </w:r>
            <w:r w:rsidDel="00000000" w:rsidR="00000000" w:rsidRPr="00000000">
              <w:rPr>
                <w:rtl w:val="0"/>
              </w:rPr>
            </w:r>
          </w:p>
        </w:tc>
      </w:tr>
      <w:tr>
        <w:trPr>
          <w:cantSplit w:val="0"/>
          <w:trHeight w:val="6405" w:hRule="atLeast"/>
          <w:tblHeader w:val="0"/>
        </w:trPr>
        <w:tc>
          <w:tcPr>
            <w:gridSpan w:val="2"/>
            <w:tcMar>
              <w:top w:w="144.0" w:type="dxa"/>
              <w:left w:w="144.0" w:type="dxa"/>
              <w:bottom w:w="144.0" w:type="dxa"/>
              <w:right w:w="144.0" w:type="dxa"/>
            </w:tcMar>
          </w:tcPr>
          <w:p w:rsidR="00000000" w:rsidDel="00000000" w:rsidP="00000000" w:rsidRDefault="00000000" w:rsidRPr="00000000" w14:paraId="000001ED">
            <w:pPr>
              <w:widowControl w:val="1"/>
              <w:spacing w:line="276" w:lineRule="auto"/>
              <w:ind w:left="90" w:right="45" w:firstLine="0"/>
              <w:rPr>
                <w:color w:val="1f1f1f"/>
                <w:sz w:val="18"/>
                <w:szCs w:val="18"/>
                <w:highlight w:val="white"/>
              </w:rPr>
            </w:pPr>
            <w:r w:rsidDel="00000000" w:rsidR="00000000" w:rsidRPr="00000000">
              <w:rPr>
                <w:rtl w:val="0"/>
              </w:rPr>
            </w:r>
          </w:p>
          <w:p w:rsidR="00000000" w:rsidDel="00000000" w:rsidP="00000000" w:rsidRDefault="00000000" w:rsidRPr="00000000" w14:paraId="000001EE">
            <w:pPr>
              <w:widowControl w:val="1"/>
              <w:spacing w:line="276" w:lineRule="auto"/>
              <w:ind w:left="90" w:right="45" w:firstLine="0"/>
              <w:rPr>
                <w:color w:val="1f1f1f"/>
                <w:sz w:val="18"/>
                <w:szCs w:val="18"/>
                <w:highlight w:val="white"/>
              </w:rPr>
            </w:pPr>
            <w:r w:rsidDel="00000000" w:rsidR="00000000" w:rsidRPr="00000000">
              <w:rPr>
                <w:color w:val="1f1f1f"/>
                <w:sz w:val="18"/>
                <w:szCs w:val="18"/>
                <w:highlight w:val="white"/>
                <w:rtl w:val="0"/>
              </w:rPr>
              <w:t xml:space="preserve">Eligible employees can request PTO in minimum increments of </w:t>
            </w:r>
            <w:r w:rsidDel="00000000" w:rsidR="00000000" w:rsidRPr="00000000">
              <w:rPr>
                <w:color w:val="1f1f1f"/>
                <w:sz w:val="18"/>
                <w:szCs w:val="18"/>
                <w:shd w:fill="ddedf7" w:val="clear"/>
                <w:rtl w:val="0"/>
              </w:rPr>
              <w:t xml:space="preserve">[number of hours or days]</w:t>
            </w:r>
            <w:r w:rsidDel="00000000" w:rsidR="00000000" w:rsidRPr="00000000">
              <w:rPr>
                <w:color w:val="1f1f1f"/>
                <w:sz w:val="18"/>
                <w:szCs w:val="18"/>
                <w:highlight w:val="white"/>
                <w:rtl w:val="0"/>
              </w:rPr>
              <w:t xml:space="preserve">. For planned vacations or other personal time, eligible employees should submit a PTO request to </w:t>
            </w:r>
            <w:r w:rsidDel="00000000" w:rsidR="00000000" w:rsidRPr="00000000">
              <w:rPr>
                <w:color w:val="1f1f1f"/>
                <w:sz w:val="18"/>
                <w:szCs w:val="18"/>
                <w:shd w:fill="ddedf7" w:val="clear"/>
                <w:rtl w:val="0"/>
              </w:rPr>
              <w:t xml:space="preserve">[PTO approver]</w:t>
            </w:r>
            <w:r w:rsidDel="00000000" w:rsidR="00000000" w:rsidRPr="00000000">
              <w:rPr>
                <w:color w:val="1f1f1f"/>
                <w:sz w:val="18"/>
                <w:szCs w:val="18"/>
                <w:highlight w:val="white"/>
                <w:rtl w:val="0"/>
              </w:rPr>
              <w:t xml:space="preserve"> at least </w:t>
            </w:r>
            <w:r w:rsidDel="00000000" w:rsidR="00000000" w:rsidRPr="00000000">
              <w:rPr>
                <w:color w:val="1f1f1f"/>
                <w:sz w:val="18"/>
                <w:szCs w:val="18"/>
                <w:shd w:fill="ddedf7" w:val="clear"/>
                <w:rtl w:val="0"/>
              </w:rPr>
              <w:t xml:space="preserve">[amount of time in hours, days, or weeks]</w:t>
            </w:r>
            <w:r w:rsidDel="00000000" w:rsidR="00000000" w:rsidRPr="00000000">
              <w:rPr>
                <w:color w:val="1f1f1f"/>
                <w:sz w:val="18"/>
                <w:szCs w:val="18"/>
                <w:highlight w:val="white"/>
                <w:rtl w:val="0"/>
              </w:rPr>
              <w:t xml:space="preserve"> in advance. </w:t>
            </w:r>
            <w:r w:rsidDel="00000000" w:rsidR="00000000" w:rsidRPr="00000000">
              <w:rPr>
                <w:color w:val="1f1f1f"/>
                <w:sz w:val="18"/>
                <w:szCs w:val="18"/>
                <w:shd w:fill="ddedf7" w:val="clear"/>
                <w:rtl w:val="0"/>
              </w:rPr>
              <w:t xml:space="preserve">[PTO approver]</w:t>
            </w:r>
            <w:r w:rsidDel="00000000" w:rsidR="00000000" w:rsidRPr="00000000">
              <w:rPr>
                <w:color w:val="1f1f1f"/>
                <w:sz w:val="18"/>
                <w:szCs w:val="18"/>
                <w:highlight w:val="white"/>
                <w:rtl w:val="0"/>
              </w:rPr>
              <w:t xml:space="preserve"> will consider workloads and other staffing needs when approving the request.</w:t>
            </w:r>
          </w:p>
          <w:p w:rsidR="00000000" w:rsidDel="00000000" w:rsidP="00000000" w:rsidRDefault="00000000" w:rsidRPr="00000000" w14:paraId="000001EF">
            <w:pPr>
              <w:widowControl w:val="1"/>
              <w:spacing w:line="276" w:lineRule="auto"/>
              <w:ind w:left="90" w:right="45" w:firstLine="0"/>
              <w:rPr>
                <w:color w:val="1f1f1f"/>
                <w:sz w:val="18"/>
                <w:szCs w:val="18"/>
                <w:highlight w:val="white"/>
              </w:rPr>
            </w:pPr>
            <w:r w:rsidDel="00000000" w:rsidR="00000000" w:rsidRPr="00000000">
              <w:rPr>
                <w:rtl w:val="0"/>
              </w:rPr>
            </w:r>
          </w:p>
          <w:p w:rsidR="00000000" w:rsidDel="00000000" w:rsidP="00000000" w:rsidRDefault="00000000" w:rsidRPr="00000000" w14:paraId="000001F0">
            <w:pPr>
              <w:widowControl w:val="1"/>
              <w:spacing w:line="276" w:lineRule="auto"/>
              <w:ind w:left="90" w:right="45" w:firstLine="0"/>
              <w:rPr>
                <w:color w:val="1f1f1f"/>
                <w:sz w:val="18"/>
                <w:szCs w:val="18"/>
                <w:highlight w:val="white"/>
              </w:rPr>
            </w:pPr>
            <w:r w:rsidDel="00000000" w:rsidR="00000000" w:rsidRPr="00000000">
              <w:rPr>
                <w:color w:val="1f1f1f"/>
                <w:sz w:val="18"/>
                <w:szCs w:val="18"/>
                <w:highlight w:val="white"/>
                <w:rtl w:val="0"/>
              </w:rPr>
              <w:t xml:space="preserve">In the event of an unplanned need for PTO, eligible employees should provide notice to </w:t>
            </w:r>
            <w:r w:rsidDel="00000000" w:rsidR="00000000" w:rsidRPr="00000000">
              <w:rPr>
                <w:color w:val="1f1f1f"/>
                <w:sz w:val="18"/>
                <w:szCs w:val="18"/>
                <w:shd w:fill="ddedf7" w:val="clear"/>
                <w:rtl w:val="0"/>
              </w:rPr>
              <w:t xml:space="preserve">[PTO approver] [as soon as possible, # of hours before start of shift, etc.]</w:t>
            </w:r>
            <w:r w:rsidDel="00000000" w:rsidR="00000000" w:rsidRPr="00000000">
              <w:rPr>
                <w:color w:val="1f1f1f"/>
                <w:sz w:val="18"/>
                <w:szCs w:val="18"/>
                <w:highlight w:val="white"/>
                <w:rtl w:val="0"/>
              </w:rPr>
              <w:t xml:space="preserve">. They must also contact </w:t>
            </w:r>
            <w:r w:rsidDel="00000000" w:rsidR="00000000" w:rsidRPr="00000000">
              <w:rPr>
                <w:color w:val="1f1f1f"/>
                <w:sz w:val="18"/>
                <w:szCs w:val="18"/>
                <w:shd w:fill="ddedf7" w:val="clear"/>
                <w:rtl w:val="0"/>
              </w:rPr>
              <w:t xml:space="preserve">[PTO approver]</w:t>
            </w:r>
            <w:r w:rsidDel="00000000" w:rsidR="00000000" w:rsidRPr="00000000">
              <w:rPr>
                <w:color w:val="1f1f1f"/>
                <w:sz w:val="18"/>
                <w:szCs w:val="18"/>
                <w:highlight w:val="white"/>
                <w:rtl w:val="0"/>
              </w:rPr>
              <w:t xml:space="preserve"> on each additional day of unplanned absence. PTO hours may be used to cover scheduled and unscheduled time off for as long as there is remaining PTO. The employee may also be required to provide evidence to substantiate their reason for unplanned leave, such as doctor's notes, affidavits, testimonials, or funeral programs.</w:t>
            </w:r>
          </w:p>
          <w:p w:rsidR="00000000" w:rsidDel="00000000" w:rsidP="00000000" w:rsidRDefault="00000000" w:rsidRPr="00000000" w14:paraId="000001F1">
            <w:pPr>
              <w:widowControl w:val="1"/>
              <w:spacing w:line="276" w:lineRule="auto"/>
              <w:ind w:left="90" w:right="45" w:firstLine="0"/>
              <w:rPr>
                <w:color w:val="1f1f1f"/>
                <w:sz w:val="18"/>
                <w:szCs w:val="18"/>
                <w:highlight w:val="white"/>
              </w:rPr>
            </w:pPr>
            <w:r w:rsidDel="00000000" w:rsidR="00000000" w:rsidRPr="00000000">
              <w:rPr>
                <w:rtl w:val="0"/>
              </w:rPr>
            </w:r>
          </w:p>
          <w:p w:rsidR="00000000" w:rsidDel="00000000" w:rsidP="00000000" w:rsidRDefault="00000000" w:rsidRPr="00000000" w14:paraId="000001F2">
            <w:pPr>
              <w:widowControl w:val="1"/>
              <w:spacing w:line="276" w:lineRule="auto"/>
              <w:ind w:left="90" w:right="45" w:firstLine="0"/>
              <w:rPr>
                <w:b w:val="1"/>
                <w:color w:val="1f1f1f"/>
                <w:sz w:val="18"/>
                <w:szCs w:val="18"/>
                <w:highlight w:val="white"/>
              </w:rPr>
            </w:pPr>
            <w:r w:rsidDel="00000000" w:rsidR="00000000" w:rsidRPr="00000000">
              <w:rPr>
                <w:b w:val="1"/>
                <w:color w:val="1f1f1f"/>
                <w:sz w:val="18"/>
                <w:szCs w:val="18"/>
                <w:highlight w:val="white"/>
                <w:rtl w:val="0"/>
              </w:rPr>
              <w:t xml:space="preserve">To submit a request for PTO, eligible employees should follow the instructions below:</w:t>
            </w:r>
          </w:p>
          <w:p w:rsidR="00000000" w:rsidDel="00000000" w:rsidP="00000000" w:rsidRDefault="00000000" w:rsidRPr="00000000" w14:paraId="000001F3">
            <w:pPr>
              <w:widowControl w:val="1"/>
              <w:numPr>
                <w:ilvl w:val="0"/>
                <w:numId w:val="1"/>
              </w:numPr>
              <w:spacing w:line="276" w:lineRule="auto"/>
              <w:ind w:left="360" w:right="45" w:hanging="270"/>
              <w:rPr>
                <w:color w:val="1f1f1f"/>
                <w:sz w:val="18"/>
                <w:szCs w:val="18"/>
              </w:rPr>
            </w:pPr>
            <w:r w:rsidDel="00000000" w:rsidR="00000000" w:rsidRPr="00000000">
              <w:rPr>
                <w:color w:val="1f1f1f"/>
                <w:sz w:val="18"/>
                <w:szCs w:val="18"/>
                <w:shd w:fill="ddedf7" w:val="clear"/>
                <w:rtl w:val="0"/>
              </w:rPr>
              <w:t xml:space="preserve">[Insert step]</w:t>
            </w:r>
          </w:p>
          <w:p w:rsidR="00000000" w:rsidDel="00000000" w:rsidP="00000000" w:rsidRDefault="00000000" w:rsidRPr="00000000" w14:paraId="000001F4">
            <w:pPr>
              <w:widowControl w:val="1"/>
              <w:numPr>
                <w:ilvl w:val="0"/>
                <w:numId w:val="1"/>
              </w:numPr>
              <w:spacing w:line="276" w:lineRule="auto"/>
              <w:ind w:left="360" w:right="45" w:hanging="270"/>
              <w:rPr>
                <w:color w:val="1f1f1f"/>
                <w:sz w:val="18"/>
                <w:szCs w:val="18"/>
              </w:rPr>
            </w:pPr>
            <w:r w:rsidDel="00000000" w:rsidR="00000000" w:rsidRPr="00000000">
              <w:rPr>
                <w:color w:val="1f1f1f"/>
                <w:sz w:val="18"/>
                <w:szCs w:val="18"/>
                <w:shd w:fill="ddedf7" w:val="clear"/>
                <w:rtl w:val="0"/>
              </w:rPr>
              <w:t xml:space="preserve">[Insert step]</w:t>
            </w:r>
            <w:r w:rsidDel="00000000" w:rsidR="00000000" w:rsidRPr="00000000">
              <w:rPr>
                <w:rtl w:val="0"/>
              </w:rPr>
            </w:r>
          </w:p>
        </w:tc>
      </w:tr>
    </w:tbl>
    <w:p w:rsidR="00000000" w:rsidDel="00000000" w:rsidP="00000000" w:rsidRDefault="00000000" w:rsidRPr="00000000" w14:paraId="000001F6">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F7">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F8">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F9">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FA">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FB">
      <w:pPr>
        <w:spacing w:before="2"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FC">
      <w:pPr>
        <w:spacing w:before="2" w:lineRule="auto"/>
        <w:rPr>
          <w:rFonts w:ascii="Times New Roman" w:cs="Times New Roman" w:eastAsia="Times New Roman" w:hAnsi="Times New Roman"/>
          <w:sz w:val="10"/>
          <w:szCs w:val="10"/>
        </w:rPr>
      </w:pPr>
      <w:r w:rsidDel="00000000" w:rsidR="00000000" w:rsidRPr="00000000">
        <w:rPr>
          <w:rtl w:val="0"/>
        </w:rPr>
      </w:r>
    </w:p>
    <w:tbl>
      <w:tblPr>
        <w:tblStyle w:val="Table18"/>
        <w:tblpPr w:leftFromText="180" w:rightFromText="180" w:topFromText="180" w:bottomFromText="180" w:vertAnchor="text" w:horzAnchor="text" w:tblpX="8290.000000000002" w:tblpY="0"/>
        <w:tblW w:w="2505.0" w:type="dxa"/>
        <w:jc w:val="left"/>
        <w:tblInd w:w="585.0" w:type="dxa"/>
        <w:tblLayout w:type="fixed"/>
        <w:tblLook w:val="0000"/>
      </w:tblPr>
      <w:tblGrid>
        <w:gridCol w:w="105"/>
        <w:gridCol w:w="2400"/>
        <w:tblGridChange w:id="0">
          <w:tblGrid>
            <w:gridCol w:w="105"/>
            <w:gridCol w:w="2400"/>
          </w:tblGrid>
        </w:tblGridChange>
      </w:tblGrid>
      <w:tr>
        <w:trPr>
          <w:cantSplit w:val="0"/>
          <w:trHeight w:val="6435" w:hRule="atLeast"/>
          <w:tblHeader w:val="0"/>
        </w:trPr>
        <w:tc>
          <w:tcPr>
            <w:gridSpan w:val="2"/>
            <w:shd w:fill="e8f3fa" w:val="clear"/>
            <w:tcMar>
              <w:top w:w="144.0" w:type="dxa"/>
              <w:left w:w="144.0" w:type="dxa"/>
              <w:bottom w:w="144.0" w:type="dxa"/>
              <w:right w:w="144.0" w:type="dxa"/>
            </w:tcMar>
            <w:vAlign w:val="center"/>
          </w:tcPr>
          <w:p w:rsidR="00000000" w:rsidDel="00000000" w:rsidP="00000000" w:rsidRDefault="00000000" w:rsidRPr="00000000" w14:paraId="000001FD">
            <w:pPr>
              <w:widowControl w:val="1"/>
              <w:spacing w:line="276" w:lineRule="auto"/>
              <w:ind w:left="90" w:right="120" w:firstLine="0"/>
              <w:rPr>
                <w:sz w:val="18"/>
                <w:szCs w:val="18"/>
                <w:shd w:fill="e8f3fa" w:val="clear"/>
              </w:rPr>
            </w:pPr>
            <w:r w:rsidDel="00000000" w:rsidR="00000000" w:rsidRPr="00000000">
              <w:rPr>
                <w:sz w:val="18"/>
                <w:szCs w:val="18"/>
                <w:shd w:fill="e8f3fa" w:val="clear"/>
                <w:rtl w:val="0"/>
              </w:rPr>
              <w:t xml:space="preserve">You will want to modify this to fit your specific circumstances. Consider things like PTO blackout periods or the maximum number of PTO days employees can request at one time.</w:t>
            </w:r>
          </w:p>
          <w:p w:rsidR="00000000" w:rsidDel="00000000" w:rsidP="00000000" w:rsidRDefault="00000000" w:rsidRPr="00000000" w14:paraId="000001FE">
            <w:pPr>
              <w:widowControl w:val="1"/>
              <w:spacing w:line="276" w:lineRule="auto"/>
              <w:ind w:left="90" w:right="120" w:firstLine="0"/>
              <w:rPr>
                <w:sz w:val="18"/>
                <w:szCs w:val="18"/>
                <w:shd w:fill="e8f3fa" w:val="clear"/>
              </w:rPr>
            </w:pPr>
            <w:r w:rsidDel="00000000" w:rsidR="00000000" w:rsidRPr="00000000">
              <w:rPr>
                <w:rtl w:val="0"/>
              </w:rPr>
            </w:r>
          </w:p>
          <w:p w:rsidR="00000000" w:rsidDel="00000000" w:rsidP="00000000" w:rsidRDefault="00000000" w:rsidRPr="00000000" w14:paraId="000001FF">
            <w:pPr>
              <w:widowControl w:val="1"/>
              <w:spacing w:line="276" w:lineRule="auto"/>
              <w:ind w:left="90" w:right="120" w:firstLine="0"/>
              <w:rPr>
                <w:color w:val="1f1f1f"/>
                <w:sz w:val="18"/>
                <w:szCs w:val="18"/>
              </w:rPr>
            </w:pPr>
            <w:r w:rsidDel="00000000" w:rsidR="00000000" w:rsidRPr="00000000">
              <w:rPr>
                <w:sz w:val="18"/>
                <w:szCs w:val="18"/>
                <w:shd w:fill="e8f3fa" w:val="clear"/>
                <w:rtl w:val="0"/>
              </w:rPr>
              <w:t xml:space="preserve">You should also include instructions for how employees can submit a request for PTO. For example, you may require employees to submit requests in writing using a physical form or email. Alternatively, if you use HR software, you will need to explain how employees can request PTO in the program.</w:t>
            </w:r>
            <w:r w:rsidDel="00000000" w:rsidR="00000000" w:rsidRPr="00000000">
              <w:rPr>
                <w:rtl w:val="0"/>
              </w:rPr>
            </w:r>
          </w:p>
        </w:tc>
      </w:tr>
    </w:tbl>
    <w:p w:rsidR="00000000" w:rsidDel="00000000" w:rsidP="00000000" w:rsidRDefault="00000000" w:rsidRPr="00000000" w14:paraId="00000201">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02">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03">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04">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05">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06">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07">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08">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09">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0A">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0B">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0C">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0D">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0E">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0F">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10">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11">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12">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13">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14">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15">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16">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17">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18">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19">
      <w:pPr>
        <w:spacing w:line="276" w:lineRule="auto"/>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10"/>
          <w:szCs w:val="10"/>
        </w:rPr>
        <w:drawing>
          <wp:anchor allowOverlap="1" behindDoc="1" distB="114300" distT="114300" distL="114300" distR="114300" hidden="0" layoutInCell="1" locked="0" relativeHeight="0" simplePos="0">
            <wp:simplePos x="0" y="0"/>
            <wp:positionH relativeFrom="page">
              <wp:posOffset>5237162</wp:posOffset>
            </wp:positionH>
            <wp:positionV relativeFrom="page">
              <wp:posOffset>6337199</wp:posOffset>
            </wp:positionV>
            <wp:extent cx="371475" cy="371475"/>
            <wp:effectExtent b="0" l="0" r="0" t="0"/>
            <wp:wrapNone/>
            <wp:docPr id="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71475" cy="371475"/>
                    </a:xfrm>
                    <a:prstGeom prst="rect"/>
                    <a:ln/>
                  </pic:spPr>
                </pic:pic>
              </a:graphicData>
            </a:graphic>
          </wp:anchor>
        </w:drawing>
      </w:r>
      <w:r w:rsidDel="00000000" w:rsidR="00000000" w:rsidRPr="00000000">
        <w:rPr>
          <w:rtl w:val="0"/>
        </w:rPr>
      </w:r>
    </w:p>
    <w:p w:rsidR="00000000" w:rsidDel="00000000" w:rsidP="00000000" w:rsidRDefault="00000000" w:rsidRPr="00000000" w14:paraId="0000021A">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1B">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1C">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1D">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1E">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1F">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20">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21">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22">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23">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24">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25">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26">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27">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28">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29">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2A">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2B">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2C">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2D">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2E">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2F">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30">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31">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32">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33">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34">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35">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36">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37">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38">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39">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3A">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3B">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3C">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3D">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3E">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3F">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40">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41">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42">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43">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44">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45">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46">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47">
      <w:pPr>
        <w:spacing w:line="276" w:lineRule="auto"/>
        <w:rPr>
          <w:rFonts w:ascii="Times New Roman" w:cs="Times New Roman" w:eastAsia="Times New Roman" w:hAnsi="Times New Roman"/>
          <w:sz w:val="10"/>
          <w:szCs w:val="10"/>
        </w:rPr>
      </w:pPr>
      <w:r w:rsidDel="00000000" w:rsidR="00000000" w:rsidRPr="00000000">
        <w:rPr>
          <w:rtl w:val="0"/>
        </w:rPr>
      </w:r>
    </w:p>
    <w:tbl>
      <w:tblPr>
        <w:tblStyle w:val="Table19"/>
        <w:tblpPr w:leftFromText="180" w:rightFromText="180" w:topFromText="180" w:bottomFromText="180" w:vertAnchor="text" w:horzAnchor="text" w:tblpX="165" w:tblpY="0"/>
        <w:tblW w:w="7380.0" w:type="dxa"/>
        <w:jc w:val="left"/>
        <w:tblInd w:w="165.0" w:type="dxa"/>
        <w:tblBorders>
          <w:top w:color="dcecc9" w:space="0" w:sz="8" w:val="single"/>
          <w:left w:color="dcecc9" w:space="0" w:sz="8" w:val="single"/>
          <w:bottom w:color="dcecc9" w:space="0" w:sz="8" w:val="single"/>
          <w:right w:color="dcecc9" w:space="0" w:sz="8" w:val="single"/>
          <w:insideH w:color="dcecc9" w:space="0" w:sz="8" w:val="single"/>
          <w:insideV w:color="dcecc9" w:space="0" w:sz="8" w:val="single"/>
        </w:tblBorders>
        <w:tblLayout w:type="fixed"/>
        <w:tblLook w:val="0000"/>
      </w:tblPr>
      <w:tblGrid>
        <w:gridCol w:w="2055"/>
        <w:gridCol w:w="5325"/>
        <w:tblGridChange w:id="0">
          <w:tblGrid>
            <w:gridCol w:w="2055"/>
            <w:gridCol w:w="5325"/>
          </w:tblGrid>
        </w:tblGridChange>
      </w:tblGrid>
      <w:tr>
        <w:trPr>
          <w:cantSplit w:val="0"/>
          <w:trHeight w:val="750" w:hRule="atLeast"/>
          <w:tblHeader w:val="0"/>
        </w:trPr>
        <w:tc>
          <w:tcPr>
            <w:gridSpan w:val="2"/>
            <w:shd w:fill="6bab4e" w:val="clear"/>
          </w:tcPr>
          <w:p w:rsidR="00000000" w:rsidDel="00000000" w:rsidP="00000000" w:rsidRDefault="00000000" w:rsidRPr="00000000" w14:paraId="00000248">
            <w:pPr>
              <w:spacing w:before="234" w:lineRule="auto"/>
              <w:ind w:left="180" w:right="180" w:firstLine="0"/>
              <w:rPr>
                <w:b w:val="1"/>
                <w:color w:val="ffffff"/>
                <w:sz w:val="32"/>
                <w:szCs w:val="32"/>
              </w:rPr>
            </w:pPr>
            <w:r w:rsidDel="00000000" w:rsidR="00000000" w:rsidRPr="00000000">
              <w:rPr>
                <w:b w:val="1"/>
                <w:color w:val="ffffff"/>
                <w:sz w:val="28"/>
                <w:szCs w:val="28"/>
                <w:rtl w:val="0"/>
              </w:rPr>
              <w:t xml:space="preserve">Payment</w:t>
            </w:r>
            <w:r w:rsidDel="00000000" w:rsidR="00000000" w:rsidRPr="00000000">
              <w:rPr>
                <w:rtl w:val="0"/>
              </w:rPr>
            </w:r>
          </w:p>
        </w:tc>
      </w:tr>
      <w:tr>
        <w:trPr>
          <w:cantSplit w:val="0"/>
          <w:trHeight w:val="2205" w:hRule="atLeast"/>
          <w:tblHeader w:val="0"/>
        </w:trPr>
        <w:tc>
          <w:tcPr>
            <w:gridSpan w:val="2"/>
            <w:tcMar>
              <w:top w:w="144.0" w:type="dxa"/>
              <w:left w:w="144.0" w:type="dxa"/>
              <w:bottom w:w="144.0" w:type="dxa"/>
              <w:right w:w="144.0" w:type="dxa"/>
            </w:tcMar>
            <w:vAlign w:val="center"/>
          </w:tcPr>
          <w:p w:rsidR="00000000" w:rsidDel="00000000" w:rsidP="00000000" w:rsidRDefault="00000000" w:rsidRPr="00000000" w14:paraId="0000024A">
            <w:pPr>
              <w:widowControl w:val="1"/>
              <w:spacing w:line="276" w:lineRule="auto"/>
              <w:ind w:left="90" w:right="45" w:firstLine="0"/>
              <w:rPr>
                <w:color w:val="1f1f1f"/>
                <w:sz w:val="18"/>
                <w:szCs w:val="18"/>
              </w:rPr>
            </w:pPr>
            <w:r w:rsidDel="00000000" w:rsidR="00000000" w:rsidRPr="00000000">
              <w:rPr>
                <w:color w:val="1f1f1f"/>
                <w:sz w:val="18"/>
                <w:szCs w:val="18"/>
                <w:rtl w:val="0"/>
              </w:rPr>
              <w:t xml:space="preserve">PTO is paid out at an eligible employee's base pay rate; this does not include other forms of compensation such as incentives, commissions, bonuses, or shift differentials. PTO is also not counted as hours worked for calculating overtime.</w:t>
            </w:r>
          </w:p>
          <w:p w:rsidR="00000000" w:rsidDel="00000000" w:rsidP="00000000" w:rsidRDefault="00000000" w:rsidRPr="00000000" w14:paraId="0000024B">
            <w:pPr>
              <w:widowControl w:val="1"/>
              <w:spacing w:line="276" w:lineRule="auto"/>
              <w:ind w:left="90" w:right="45" w:firstLine="0"/>
              <w:rPr>
                <w:color w:val="1f1f1f"/>
                <w:sz w:val="18"/>
                <w:szCs w:val="18"/>
              </w:rPr>
            </w:pPr>
            <w:r w:rsidDel="00000000" w:rsidR="00000000" w:rsidRPr="00000000">
              <w:rPr>
                <w:rtl w:val="0"/>
              </w:rPr>
            </w:r>
          </w:p>
          <w:p w:rsidR="00000000" w:rsidDel="00000000" w:rsidP="00000000" w:rsidRDefault="00000000" w:rsidRPr="00000000" w14:paraId="0000024C">
            <w:pPr>
              <w:widowControl w:val="1"/>
              <w:spacing w:line="276" w:lineRule="auto"/>
              <w:ind w:left="90" w:right="45" w:firstLine="0"/>
              <w:rPr>
                <w:color w:val="1f1f1f"/>
                <w:sz w:val="18"/>
                <w:szCs w:val="18"/>
              </w:rPr>
            </w:pPr>
            <w:r w:rsidDel="00000000" w:rsidR="00000000" w:rsidRPr="00000000">
              <w:rPr>
                <w:color w:val="1f1f1f"/>
                <w:sz w:val="18"/>
                <w:szCs w:val="18"/>
                <w:rtl w:val="0"/>
              </w:rPr>
              <w:t xml:space="preserve">PTO will appear on the paycheck covering the pay period during which the PTO was taken.</w:t>
            </w:r>
            <w:r w:rsidDel="00000000" w:rsidR="00000000" w:rsidRPr="00000000">
              <w:rPr>
                <w:rtl w:val="0"/>
              </w:rPr>
            </w:r>
          </w:p>
        </w:tc>
      </w:tr>
    </w:tbl>
    <w:p w:rsidR="00000000" w:rsidDel="00000000" w:rsidP="00000000" w:rsidRDefault="00000000" w:rsidRPr="00000000" w14:paraId="0000024E">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4F">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50">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51">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52">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53">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54">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55">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56">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57">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58">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59">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5A">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5B">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5C">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5D">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5E">
      <w:pPr>
        <w:spacing w:line="276" w:lineRule="auto"/>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10"/>
          <w:szCs w:val="10"/>
        </w:rPr>
        <mc:AlternateContent>
          <mc:Choice Requires="wpg">
            <w:drawing>
              <wp:anchor allowOverlap="1" behindDoc="0" distB="114300" distT="114300" distL="114300" distR="114300" hidden="0" layoutInCell="1" locked="0" relativeHeight="0" simplePos="0">
                <wp:simplePos x="0" y="0"/>
                <wp:positionH relativeFrom="page">
                  <wp:posOffset>0</wp:posOffset>
                </wp:positionH>
                <wp:positionV relativeFrom="page">
                  <wp:posOffset>9057611</wp:posOffset>
                </wp:positionV>
                <wp:extent cx="7772400" cy="1020128"/>
                <wp:effectExtent b="0" l="0" r="0" t="0"/>
                <wp:wrapNone/>
                <wp:docPr id="3" name=""/>
                <a:graphic>
                  <a:graphicData uri="http://schemas.microsoft.com/office/word/2010/wordprocessingGroup">
                    <wpg:wgp>
                      <wpg:cNvGrpSpPr/>
                      <wpg:grpSpPr>
                        <a:xfrm>
                          <a:off x="0" y="2821975"/>
                          <a:ext cx="7772400" cy="1020128"/>
                          <a:chOff x="0" y="2821975"/>
                          <a:chExt cx="7620000" cy="984600"/>
                        </a:xfrm>
                      </wpg:grpSpPr>
                      <wps:wsp>
                        <wps:cNvSpPr/>
                        <wps:cNvPr id="7" name="Shape 7"/>
                        <wps:spPr>
                          <a:xfrm>
                            <a:off x="-250375" y="2821975"/>
                            <a:ext cx="7870500" cy="984600"/>
                          </a:xfrm>
                          <a:prstGeom prst="rect">
                            <a:avLst/>
                          </a:prstGeom>
                          <a:solidFill>
                            <a:srgbClr val="F3F3F3"/>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8" name="Shape 8"/>
                        <wps:spPr>
                          <a:xfrm>
                            <a:off x="314825" y="3088375"/>
                            <a:ext cx="6740100" cy="451800"/>
                          </a:xfrm>
                          <a:prstGeom prst="rect">
                            <a:avLst/>
                          </a:prstGeom>
                          <a:noFill/>
                          <a:ln>
                            <a:noFill/>
                          </a:ln>
                        </wps:spPr>
                        <wps:txbx>
                          <w:txbxContent>
                            <w:p w:rsidR="00000000" w:rsidDel="00000000" w:rsidP="00000000" w:rsidRDefault="00000000" w:rsidRPr="00000000">
                              <w:pPr>
                                <w:spacing w:after="0" w:before="0" w:line="275.9999942779541"/>
                                <w:ind w:left="90" w:right="60" w:firstLine="90"/>
                                <w:jc w:val="left"/>
                                <w:textDirection w:val="btLr"/>
                              </w:pPr>
                              <w:r w:rsidDel="00000000" w:rsidR="00000000" w:rsidRPr="00000000">
                                <w:rPr>
                                  <w:rFonts w:ascii="Montserrat" w:cs="Montserrat" w:eastAsia="Montserrat" w:hAnsi="Montserrat"/>
                                  <w:b w:val="1"/>
                                  <w:i w:val="1"/>
                                  <w:smallCaps w:val="0"/>
                                  <w:strike w:val="0"/>
                                  <w:color w:val="434343"/>
                                  <w:sz w:val="16"/>
                                  <w:vertAlign w:val="baseline"/>
                                </w:rPr>
                                <w:t xml:space="preserve">Disclaimer:</w:t>
                              </w:r>
                              <w:r w:rsidDel="00000000" w:rsidR="00000000" w:rsidRPr="00000000">
                                <w:rPr>
                                  <w:rFonts w:ascii="Montserrat" w:cs="Montserrat" w:eastAsia="Montserrat" w:hAnsi="Montserrat"/>
                                  <w:b w:val="0"/>
                                  <w:i w:val="0"/>
                                  <w:smallCaps w:val="0"/>
                                  <w:strike w:val="0"/>
                                  <w:color w:val="434343"/>
                                  <w:sz w:val="16"/>
                                  <w:vertAlign w:val="baseline"/>
                                </w:rPr>
                                <w:t xml:space="preserve"> </w:t>
                              </w:r>
                              <w:r w:rsidDel="00000000" w:rsidR="00000000" w:rsidRPr="00000000">
                                <w:rPr>
                                  <w:rFonts w:ascii="Montserrat" w:cs="Montserrat" w:eastAsia="Montserrat" w:hAnsi="Montserrat"/>
                                  <w:b w:val="0"/>
                                  <w:i w:val="1"/>
                                  <w:smallCaps w:val="0"/>
                                  <w:strike w:val="0"/>
                                  <w:color w:val="1f1f1f"/>
                                  <w:sz w:val="16"/>
                                  <w:vertAlign w:val="baseline"/>
                                </w:rPr>
                                <w:t xml:space="preserve">TechnologyAdvice is not a tax or legal service/agency. This sample policy is for informational purposes only and is not intended as legal advice. Please consult a labor law or benefits expert before making PTO policy decisions.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0"/>
                                  <w:i w:val="1"/>
                                  <w:smallCaps w:val="0"/>
                                  <w:strike w:val="0"/>
                                  <w:color w:val="434343"/>
                                  <w:sz w:val="16"/>
                                  <w:vertAlign w:val="baseline"/>
                                </w:rPr>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page">
                  <wp:posOffset>0</wp:posOffset>
                </wp:positionH>
                <wp:positionV relativeFrom="page">
                  <wp:posOffset>9057611</wp:posOffset>
                </wp:positionV>
                <wp:extent cx="7772400" cy="1020128"/>
                <wp:effectExtent b="0" l="0" r="0" t="0"/>
                <wp:wrapNone/>
                <wp:docPr id="3"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7772400" cy="1020128"/>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25F">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60">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61">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62">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63">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64">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65">
      <w:pPr>
        <w:spacing w:line="276" w:lineRule="auto"/>
        <w:rPr>
          <w:rFonts w:ascii="Times New Roman" w:cs="Times New Roman" w:eastAsia="Times New Roman" w:hAnsi="Times New Roman"/>
          <w:sz w:val="10"/>
          <w:szCs w:val="10"/>
        </w:rPr>
      </w:pPr>
      <w:r w:rsidDel="00000000" w:rsidR="00000000" w:rsidRPr="00000000">
        <w:rPr>
          <w:rtl w:val="0"/>
        </w:rPr>
      </w:r>
    </w:p>
    <w:tbl>
      <w:tblPr>
        <w:tblStyle w:val="Table20"/>
        <w:tblpPr w:leftFromText="180" w:rightFromText="180" w:topFromText="180" w:bottomFromText="180" w:vertAnchor="text" w:horzAnchor="text" w:tblpX="165" w:tblpY="0"/>
        <w:tblW w:w="7380.0" w:type="dxa"/>
        <w:jc w:val="left"/>
        <w:tblInd w:w="165.0" w:type="dxa"/>
        <w:tblBorders>
          <w:top w:color="dcecc9" w:space="0" w:sz="8" w:val="single"/>
          <w:left w:color="dcecc9" w:space="0" w:sz="8" w:val="single"/>
          <w:bottom w:color="dcecc9" w:space="0" w:sz="8" w:val="single"/>
          <w:right w:color="dcecc9" w:space="0" w:sz="8" w:val="single"/>
          <w:insideH w:color="dcecc9" w:space="0" w:sz="8" w:val="single"/>
          <w:insideV w:color="dcecc9" w:space="0" w:sz="8" w:val="single"/>
        </w:tblBorders>
        <w:tblLayout w:type="fixed"/>
        <w:tblLook w:val="0000"/>
      </w:tblPr>
      <w:tblGrid>
        <w:gridCol w:w="1890"/>
        <w:gridCol w:w="5490"/>
        <w:tblGridChange w:id="0">
          <w:tblGrid>
            <w:gridCol w:w="1890"/>
            <w:gridCol w:w="5490"/>
          </w:tblGrid>
        </w:tblGridChange>
      </w:tblGrid>
      <w:tr>
        <w:trPr>
          <w:cantSplit w:val="0"/>
          <w:trHeight w:val="750" w:hRule="atLeast"/>
          <w:tblHeader w:val="0"/>
        </w:trPr>
        <w:tc>
          <w:tcPr>
            <w:gridSpan w:val="2"/>
            <w:shd w:fill="6bab4e" w:val="clear"/>
          </w:tcPr>
          <w:p w:rsidR="00000000" w:rsidDel="00000000" w:rsidP="00000000" w:rsidRDefault="00000000" w:rsidRPr="00000000" w14:paraId="00000266">
            <w:pPr>
              <w:spacing w:before="234" w:lineRule="auto"/>
              <w:ind w:left="180" w:right="180" w:firstLine="0"/>
              <w:rPr>
                <w:b w:val="1"/>
                <w:color w:val="ffffff"/>
                <w:sz w:val="36"/>
                <w:szCs w:val="36"/>
              </w:rPr>
            </w:pPr>
            <w:r w:rsidDel="00000000" w:rsidR="00000000" w:rsidRPr="00000000">
              <w:rPr>
                <w:b w:val="1"/>
                <w:color w:val="ffffff"/>
                <w:sz w:val="28"/>
                <w:szCs w:val="28"/>
                <w:rtl w:val="0"/>
              </w:rPr>
              <w:t xml:space="preserve">Payment upon termination</w:t>
            </w:r>
            <w:r w:rsidDel="00000000" w:rsidR="00000000" w:rsidRPr="00000000">
              <w:rPr>
                <w:rtl w:val="0"/>
              </w:rPr>
            </w:r>
          </w:p>
        </w:tc>
      </w:tr>
      <w:tr>
        <w:trPr>
          <w:cantSplit w:val="0"/>
          <w:trHeight w:val="3375" w:hRule="atLeast"/>
          <w:tblHeader w:val="0"/>
        </w:trPr>
        <w:tc>
          <w:tcPr>
            <w:gridSpan w:val="2"/>
            <w:tcMar>
              <w:top w:w="144.0" w:type="dxa"/>
              <w:left w:w="144.0" w:type="dxa"/>
              <w:bottom w:w="144.0" w:type="dxa"/>
              <w:right w:w="144.0" w:type="dxa"/>
            </w:tcMar>
          </w:tcPr>
          <w:p w:rsidR="00000000" w:rsidDel="00000000" w:rsidP="00000000" w:rsidRDefault="00000000" w:rsidRPr="00000000" w14:paraId="00000268">
            <w:pPr>
              <w:widowControl w:val="1"/>
              <w:spacing w:line="276" w:lineRule="auto"/>
              <w:ind w:left="90" w:right="45" w:firstLine="0"/>
              <w:rPr>
                <w:color w:val="1f1f1f"/>
                <w:sz w:val="18"/>
                <w:szCs w:val="18"/>
              </w:rPr>
            </w:pPr>
            <w:r w:rsidDel="00000000" w:rsidR="00000000" w:rsidRPr="00000000">
              <w:rPr>
                <w:rtl w:val="0"/>
              </w:rPr>
            </w:r>
          </w:p>
          <w:p w:rsidR="00000000" w:rsidDel="00000000" w:rsidP="00000000" w:rsidRDefault="00000000" w:rsidRPr="00000000" w14:paraId="00000269">
            <w:pPr>
              <w:widowControl w:val="1"/>
              <w:spacing w:line="276" w:lineRule="auto"/>
              <w:ind w:left="90" w:right="45" w:firstLine="0"/>
              <w:rPr>
                <w:color w:val="1f1f1f"/>
                <w:sz w:val="18"/>
                <w:szCs w:val="18"/>
              </w:rPr>
            </w:pPr>
            <w:r w:rsidDel="00000000" w:rsidR="00000000" w:rsidRPr="00000000">
              <w:rPr>
                <w:color w:val="1f1f1f"/>
                <w:sz w:val="18"/>
                <w:szCs w:val="18"/>
                <w:rtl w:val="0"/>
              </w:rPr>
              <w:t xml:space="preserve">Eligible employees who resign or retire and provide at least </w:t>
            </w:r>
            <w:r w:rsidDel="00000000" w:rsidR="00000000" w:rsidRPr="00000000">
              <w:rPr>
                <w:color w:val="1f1f1f"/>
                <w:sz w:val="18"/>
                <w:szCs w:val="18"/>
                <w:shd w:fill="ddedf7" w:val="clear"/>
                <w:rtl w:val="0"/>
              </w:rPr>
              <w:t xml:space="preserve">[number of hours, days, or weeks']</w:t>
            </w:r>
            <w:r w:rsidDel="00000000" w:rsidR="00000000" w:rsidRPr="00000000">
              <w:rPr>
                <w:color w:val="1f1f1f"/>
                <w:sz w:val="18"/>
                <w:szCs w:val="18"/>
                <w:rtl w:val="0"/>
              </w:rPr>
              <w:t xml:space="preserve"> notice are entitled to receive a payment of all unused PTO hours, as long as they have completed their waiting period. Employees who do not provide the minimum advanced notice or are terminated for cause are not entitled to payment of their unused PTO hours.</w:t>
            </w:r>
          </w:p>
          <w:p w:rsidR="00000000" w:rsidDel="00000000" w:rsidP="00000000" w:rsidRDefault="00000000" w:rsidRPr="00000000" w14:paraId="0000026A">
            <w:pPr>
              <w:widowControl w:val="1"/>
              <w:spacing w:line="276" w:lineRule="auto"/>
              <w:ind w:left="90" w:right="45" w:firstLine="0"/>
              <w:rPr>
                <w:color w:val="1f1f1f"/>
                <w:sz w:val="18"/>
                <w:szCs w:val="18"/>
              </w:rPr>
            </w:pPr>
            <w:r w:rsidDel="00000000" w:rsidR="00000000" w:rsidRPr="00000000">
              <w:rPr>
                <w:rtl w:val="0"/>
              </w:rPr>
            </w:r>
          </w:p>
          <w:p w:rsidR="00000000" w:rsidDel="00000000" w:rsidP="00000000" w:rsidRDefault="00000000" w:rsidRPr="00000000" w14:paraId="0000026B">
            <w:pPr>
              <w:widowControl w:val="1"/>
              <w:spacing w:line="276" w:lineRule="auto"/>
              <w:ind w:left="90" w:right="45" w:firstLine="0"/>
              <w:rPr>
                <w:color w:val="1f1f1f"/>
                <w:sz w:val="18"/>
                <w:szCs w:val="18"/>
              </w:rPr>
            </w:pPr>
            <w:r w:rsidDel="00000000" w:rsidR="00000000" w:rsidRPr="00000000">
              <w:rPr>
                <w:color w:val="1f1f1f"/>
                <w:sz w:val="18"/>
                <w:szCs w:val="18"/>
                <w:rtl w:val="0"/>
              </w:rPr>
              <w:t xml:space="preserve">Unless agreed otherwise, PTO payments are issued on the resigning or retiring employee's final paycheck.</w:t>
            </w:r>
            <w:r w:rsidDel="00000000" w:rsidR="00000000" w:rsidRPr="00000000">
              <w:rPr>
                <w:rtl w:val="0"/>
              </w:rPr>
            </w:r>
          </w:p>
        </w:tc>
      </w:tr>
    </w:tbl>
    <w:p w:rsidR="00000000" w:rsidDel="00000000" w:rsidP="00000000" w:rsidRDefault="00000000" w:rsidRPr="00000000" w14:paraId="0000026D">
      <w:pPr>
        <w:spacing w:before="2" w:lineRule="auto"/>
        <w:rPr>
          <w:rFonts w:ascii="Times New Roman" w:cs="Times New Roman" w:eastAsia="Times New Roman" w:hAnsi="Times New Roman"/>
          <w:sz w:val="10"/>
          <w:szCs w:val="10"/>
        </w:rPr>
      </w:pPr>
      <w:r w:rsidDel="00000000" w:rsidR="00000000" w:rsidRPr="00000000">
        <w:rPr>
          <w:rtl w:val="0"/>
        </w:rPr>
      </w:r>
    </w:p>
    <w:tbl>
      <w:tblPr>
        <w:tblStyle w:val="Table21"/>
        <w:tblpPr w:leftFromText="180" w:rightFromText="180" w:topFromText="180" w:bottomFromText="180" w:vertAnchor="text" w:horzAnchor="text" w:tblpX="8275.000000000002" w:tblpY="0"/>
        <w:tblW w:w="2520.0" w:type="dxa"/>
        <w:jc w:val="left"/>
        <w:tblInd w:w="585.0" w:type="dxa"/>
        <w:tblLayout w:type="fixed"/>
        <w:tblLook w:val="0000"/>
      </w:tblPr>
      <w:tblGrid>
        <w:gridCol w:w="105"/>
        <w:gridCol w:w="2415"/>
        <w:tblGridChange w:id="0">
          <w:tblGrid>
            <w:gridCol w:w="105"/>
            <w:gridCol w:w="2415"/>
          </w:tblGrid>
        </w:tblGridChange>
      </w:tblGrid>
      <w:tr>
        <w:trPr>
          <w:cantSplit w:val="0"/>
          <w:trHeight w:val="3015" w:hRule="atLeast"/>
          <w:tblHeader w:val="0"/>
        </w:trPr>
        <w:tc>
          <w:tcPr>
            <w:gridSpan w:val="2"/>
            <w:shd w:fill="e8f3fa" w:val="clear"/>
            <w:tcMar>
              <w:top w:w="144.0" w:type="dxa"/>
              <w:left w:w="144.0" w:type="dxa"/>
              <w:bottom w:w="144.0" w:type="dxa"/>
              <w:right w:w="144.0" w:type="dxa"/>
            </w:tcMar>
            <w:vAlign w:val="center"/>
          </w:tcPr>
          <w:p w:rsidR="00000000" w:rsidDel="00000000" w:rsidP="00000000" w:rsidRDefault="00000000" w:rsidRPr="00000000" w14:paraId="0000026E">
            <w:pPr>
              <w:widowControl w:val="1"/>
              <w:spacing w:line="276" w:lineRule="auto"/>
              <w:ind w:left="90" w:right="60" w:firstLine="0"/>
              <w:rPr>
                <w:color w:val="434343"/>
                <w:sz w:val="18"/>
                <w:szCs w:val="18"/>
              </w:rPr>
            </w:pPr>
            <w:r w:rsidDel="00000000" w:rsidR="00000000" w:rsidRPr="00000000">
              <w:rPr>
                <w:color w:val="434343"/>
                <w:sz w:val="18"/>
                <w:szCs w:val="18"/>
                <w:shd w:fill="e8f3fa" w:val="clear"/>
                <w:rtl w:val="0"/>
              </w:rPr>
              <w:t xml:space="preserve">Be sure to check any collective bargaining agreements and state or local laws; some require PTO payments upon termination, regardless of advance notice or separation reason. Others allow you to have "use-it-or-lose-it" policies, where employees forfeit all unused PTO upon termination.</w:t>
            </w:r>
            <w:r w:rsidDel="00000000" w:rsidR="00000000" w:rsidRPr="00000000">
              <w:rPr>
                <w:rtl w:val="0"/>
              </w:rPr>
            </w:r>
          </w:p>
        </w:tc>
      </w:tr>
    </w:tbl>
    <w:p w:rsidR="00000000" w:rsidDel="00000000" w:rsidP="00000000" w:rsidRDefault="00000000" w:rsidRPr="00000000" w14:paraId="00000270">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71">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72">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73">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74">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75">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76">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77">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78">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79">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7A">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7B">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7C">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7D">
      <w:pPr>
        <w:spacing w:line="276" w:lineRule="auto"/>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10"/>
          <w:szCs w:val="10"/>
        </w:rPr>
        <w:drawing>
          <wp:anchor allowOverlap="1" behindDoc="1" distB="114300" distT="114300" distL="114300" distR="114300" hidden="0" layoutInCell="1" locked="0" relativeHeight="0" simplePos="0">
            <wp:simplePos x="0" y="0"/>
            <wp:positionH relativeFrom="page">
              <wp:posOffset>5237162</wp:posOffset>
            </wp:positionH>
            <wp:positionV relativeFrom="page">
              <wp:posOffset>4842757</wp:posOffset>
            </wp:positionV>
            <wp:extent cx="371475" cy="371475"/>
            <wp:effectExtent b="0" l="0" r="0" t="0"/>
            <wp:wrapNone/>
            <wp:docPr id="1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71475" cy="371475"/>
                    </a:xfrm>
                    <a:prstGeom prst="rect"/>
                    <a:ln/>
                  </pic:spPr>
                </pic:pic>
              </a:graphicData>
            </a:graphic>
          </wp:anchor>
        </w:drawing>
      </w:r>
      <w:r w:rsidDel="00000000" w:rsidR="00000000" w:rsidRPr="00000000">
        <w:rPr>
          <w:rtl w:val="0"/>
        </w:rPr>
      </w:r>
    </w:p>
    <w:p w:rsidR="00000000" w:rsidDel="00000000" w:rsidP="00000000" w:rsidRDefault="00000000" w:rsidRPr="00000000" w14:paraId="0000027E">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7F">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80">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81">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82">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83">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84">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85">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86">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87">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88">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89">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8A">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8B">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8C">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8D">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8E">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8F">
      <w:pPr>
        <w:spacing w:line="276" w:lineRule="auto"/>
        <w:rPr>
          <w:rFonts w:ascii="Times New Roman" w:cs="Times New Roman" w:eastAsia="Times New Roman" w:hAnsi="Times New Roman"/>
          <w:sz w:val="10"/>
          <w:szCs w:val="10"/>
        </w:rPr>
      </w:pPr>
      <w:r w:rsidDel="00000000" w:rsidR="00000000" w:rsidRPr="00000000">
        <w:rPr>
          <w:rtl w:val="0"/>
        </w:rPr>
      </w:r>
    </w:p>
    <w:tbl>
      <w:tblPr>
        <w:tblStyle w:val="Table22"/>
        <w:tblpPr w:leftFromText="180" w:rightFromText="180" w:topFromText="180" w:bottomFromText="180" w:vertAnchor="text" w:horzAnchor="text" w:tblpX="150" w:tblpY="0"/>
        <w:tblW w:w="7395.0" w:type="dxa"/>
        <w:jc w:val="left"/>
        <w:tblInd w:w="165.0" w:type="dxa"/>
        <w:tblBorders>
          <w:top w:color="dcecc9" w:space="0" w:sz="8" w:val="single"/>
          <w:left w:color="dcecc9" w:space="0" w:sz="8" w:val="single"/>
          <w:bottom w:color="dcecc9" w:space="0" w:sz="8" w:val="single"/>
          <w:right w:color="dcecc9" w:space="0" w:sz="8" w:val="single"/>
          <w:insideH w:color="dcecc9" w:space="0" w:sz="8" w:val="single"/>
          <w:insideV w:color="dcecc9" w:space="0" w:sz="8" w:val="single"/>
        </w:tblBorders>
        <w:tblLayout w:type="fixed"/>
        <w:tblLook w:val="0000"/>
      </w:tblPr>
      <w:tblGrid>
        <w:gridCol w:w="1740"/>
        <w:gridCol w:w="5655"/>
        <w:tblGridChange w:id="0">
          <w:tblGrid>
            <w:gridCol w:w="1740"/>
            <w:gridCol w:w="5655"/>
          </w:tblGrid>
        </w:tblGridChange>
      </w:tblGrid>
      <w:tr>
        <w:trPr>
          <w:cantSplit w:val="0"/>
          <w:trHeight w:val="750" w:hRule="atLeast"/>
          <w:tblHeader w:val="0"/>
        </w:trPr>
        <w:tc>
          <w:tcPr>
            <w:gridSpan w:val="2"/>
            <w:shd w:fill="6bab4e" w:val="clear"/>
          </w:tcPr>
          <w:p w:rsidR="00000000" w:rsidDel="00000000" w:rsidP="00000000" w:rsidRDefault="00000000" w:rsidRPr="00000000" w14:paraId="00000290">
            <w:pPr>
              <w:spacing w:before="234" w:lineRule="auto"/>
              <w:ind w:left="180" w:right="180" w:firstLine="0"/>
              <w:rPr>
                <w:b w:val="1"/>
                <w:color w:val="ffffff"/>
                <w:sz w:val="40"/>
                <w:szCs w:val="40"/>
              </w:rPr>
            </w:pPr>
            <w:r w:rsidDel="00000000" w:rsidR="00000000" w:rsidRPr="00000000">
              <w:rPr>
                <w:b w:val="1"/>
                <w:color w:val="ffffff"/>
                <w:sz w:val="28"/>
                <w:szCs w:val="28"/>
                <w:rtl w:val="0"/>
              </w:rPr>
              <w:t xml:space="preserve">Disciplinary action</w:t>
            </w:r>
            <w:r w:rsidDel="00000000" w:rsidR="00000000" w:rsidRPr="00000000">
              <w:rPr>
                <w:rtl w:val="0"/>
              </w:rPr>
            </w:r>
          </w:p>
        </w:tc>
      </w:tr>
      <w:tr>
        <w:trPr>
          <w:cantSplit w:val="0"/>
          <w:trHeight w:val="1905" w:hRule="atLeast"/>
          <w:tblHeader w:val="0"/>
        </w:trPr>
        <w:tc>
          <w:tcPr>
            <w:gridSpan w:val="2"/>
            <w:tcMar>
              <w:top w:w="144.0" w:type="dxa"/>
              <w:left w:w="144.0" w:type="dxa"/>
              <w:bottom w:w="144.0" w:type="dxa"/>
              <w:right w:w="144.0" w:type="dxa"/>
            </w:tcMar>
          </w:tcPr>
          <w:p w:rsidR="00000000" w:rsidDel="00000000" w:rsidP="00000000" w:rsidRDefault="00000000" w:rsidRPr="00000000" w14:paraId="00000292">
            <w:pPr>
              <w:widowControl w:val="1"/>
              <w:spacing w:line="276" w:lineRule="auto"/>
              <w:ind w:left="90" w:right="45" w:firstLine="0"/>
              <w:rPr>
                <w:color w:val="1f1f1f"/>
                <w:sz w:val="18"/>
                <w:szCs w:val="18"/>
              </w:rPr>
            </w:pPr>
            <w:r w:rsidDel="00000000" w:rsidR="00000000" w:rsidRPr="00000000">
              <w:rPr>
                <w:rtl w:val="0"/>
              </w:rPr>
            </w:r>
          </w:p>
          <w:p w:rsidR="00000000" w:rsidDel="00000000" w:rsidP="00000000" w:rsidRDefault="00000000" w:rsidRPr="00000000" w14:paraId="00000293">
            <w:pPr>
              <w:widowControl w:val="1"/>
              <w:spacing w:line="276" w:lineRule="auto"/>
              <w:ind w:left="90" w:right="45" w:firstLine="0"/>
              <w:rPr>
                <w:color w:val="1f1f1f"/>
                <w:sz w:val="18"/>
                <w:szCs w:val="18"/>
              </w:rPr>
            </w:pPr>
            <w:r w:rsidDel="00000000" w:rsidR="00000000" w:rsidRPr="00000000">
              <w:rPr>
                <w:color w:val="1f1f1f"/>
                <w:sz w:val="18"/>
                <w:szCs w:val="18"/>
                <w:rtl w:val="0"/>
              </w:rPr>
              <w:t xml:space="preserve">Employees who violate this policy by taking excessive unplanned PTO or failing to provide documentation for unplanned PTO upon request may face disciplinary action, up to and including termination.</w:t>
            </w:r>
            <w:r w:rsidDel="00000000" w:rsidR="00000000" w:rsidRPr="00000000">
              <w:rPr>
                <w:rtl w:val="0"/>
              </w:rPr>
            </w:r>
          </w:p>
        </w:tc>
      </w:tr>
    </w:tbl>
    <w:p w:rsidR="00000000" w:rsidDel="00000000" w:rsidP="00000000" w:rsidRDefault="00000000" w:rsidRPr="00000000" w14:paraId="00000295">
      <w:pPr>
        <w:spacing w:before="2" w:lineRule="auto"/>
        <w:rPr>
          <w:rFonts w:ascii="Times New Roman" w:cs="Times New Roman" w:eastAsia="Times New Roman" w:hAnsi="Times New Roman"/>
          <w:sz w:val="10"/>
          <w:szCs w:val="10"/>
        </w:rPr>
      </w:pPr>
      <w:r w:rsidDel="00000000" w:rsidR="00000000" w:rsidRPr="00000000">
        <w:rPr>
          <w:rtl w:val="0"/>
        </w:rPr>
      </w:r>
    </w:p>
    <w:tbl>
      <w:tblPr>
        <w:tblStyle w:val="Table23"/>
        <w:tblpPr w:leftFromText="180" w:rightFromText="180" w:topFromText="180" w:bottomFromText="180" w:vertAnchor="text" w:horzAnchor="text" w:tblpX="8275.000000000002" w:tblpY="0"/>
        <w:tblW w:w="2520.0" w:type="dxa"/>
        <w:jc w:val="left"/>
        <w:tblInd w:w="585.0" w:type="dxa"/>
        <w:tblLayout w:type="fixed"/>
        <w:tblLook w:val="0000"/>
      </w:tblPr>
      <w:tblGrid>
        <w:gridCol w:w="105"/>
        <w:gridCol w:w="2415"/>
        <w:tblGridChange w:id="0">
          <w:tblGrid>
            <w:gridCol w:w="105"/>
            <w:gridCol w:w="2415"/>
          </w:tblGrid>
        </w:tblGridChange>
      </w:tblGrid>
      <w:tr>
        <w:trPr>
          <w:cantSplit w:val="0"/>
          <w:trHeight w:val="2250" w:hRule="atLeast"/>
          <w:tblHeader w:val="0"/>
        </w:trPr>
        <w:tc>
          <w:tcPr>
            <w:gridSpan w:val="2"/>
            <w:shd w:fill="e8f3fa" w:val="clear"/>
            <w:tcMar>
              <w:top w:w="144.0" w:type="dxa"/>
              <w:left w:w="144.0" w:type="dxa"/>
              <w:bottom w:w="144.0" w:type="dxa"/>
              <w:right w:w="144.0" w:type="dxa"/>
            </w:tcMar>
            <w:vAlign w:val="center"/>
          </w:tcPr>
          <w:p w:rsidR="00000000" w:rsidDel="00000000" w:rsidP="00000000" w:rsidRDefault="00000000" w:rsidRPr="00000000" w14:paraId="00000296">
            <w:pPr>
              <w:widowControl w:val="1"/>
              <w:spacing w:line="276" w:lineRule="auto"/>
              <w:ind w:left="90" w:right="60" w:firstLine="0"/>
              <w:rPr>
                <w:color w:val="434343"/>
                <w:sz w:val="18"/>
                <w:szCs w:val="18"/>
              </w:rPr>
            </w:pPr>
            <w:r w:rsidDel="00000000" w:rsidR="00000000" w:rsidRPr="00000000">
              <w:rPr>
                <w:color w:val="434343"/>
                <w:sz w:val="18"/>
                <w:szCs w:val="18"/>
                <w:shd w:fill="e8f3fa" w:val="clear"/>
                <w:rtl w:val="0"/>
              </w:rPr>
              <w:t xml:space="preserve">You may have more specific disciplinary actions that you want to highlight here, such as what happens if an employee continues to miss time after exhausting all of their PTO.</w:t>
            </w:r>
            <w:r w:rsidDel="00000000" w:rsidR="00000000" w:rsidRPr="00000000">
              <w:rPr>
                <w:rtl w:val="0"/>
              </w:rPr>
            </w:r>
          </w:p>
        </w:tc>
      </w:tr>
    </w:tbl>
    <w:p w:rsidR="00000000" w:rsidDel="00000000" w:rsidP="00000000" w:rsidRDefault="00000000" w:rsidRPr="00000000" w14:paraId="00000298">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99">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9A">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9B">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9C">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9D">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9E">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9F">
      <w:pPr>
        <w:spacing w:line="276" w:lineRule="auto"/>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10"/>
          <w:szCs w:val="10"/>
        </w:rPr>
        <w:drawing>
          <wp:anchor allowOverlap="1" behindDoc="1" distB="114300" distT="114300" distL="114300" distR="114300" hidden="0" layoutInCell="1" locked="0" relativeHeight="0" simplePos="0">
            <wp:simplePos x="0" y="0"/>
            <wp:positionH relativeFrom="page">
              <wp:posOffset>5237162</wp:posOffset>
            </wp:positionH>
            <wp:positionV relativeFrom="page">
              <wp:posOffset>7123444</wp:posOffset>
            </wp:positionV>
            <wp:extent cx="371475" cy="371475"/>
            <wp:effectExtent b="0" l="0" r="0" t="0"/>
            <wp:wrapNone/>
            <wp:docPr id="1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71475" cy="371475"/>
                    </a:xfrm>
                    <a:prstGeom prst="rect"/>
                    <a:ln/>
                  </pic:spPr>
                </pic:pic>
              </a:graphicData>
            </a:graphic>
          </wp:anchor>
        </w:drawing>
      </w:r>
      <w:r w:rsidDel="00000000" w:rsidR="00000000" w:rsidRPr="00000000">
        <w:rPr>
          <w:rtl w:val="0"/>
        </w:rPr>
      </w:r>
    </w:p>
    <w:p w:rsidR="00000000" w:rsidDel="00000000" w:rsidP="00000000" w:rsidRDefault="00000000" w:rsidRPr="00000000" w14:paraId="000002A0">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A1">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A2">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A3">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A4">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A5">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A6">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A7">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A8">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A9">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AA">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AB">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AC">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AD">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AE">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AF">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B0">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B1">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B2">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B3">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B4">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B5">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B6">
      <w:pPr>
        <w:spacing w:line="276"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B7">
      <w:pPr>
        <w:spacing w:line="276" w:lineRule="auto"/>
        <w:rPr>
          <w:rFonts w:ascii="Times New Roman" w:cs="Times New Roman" w:eastAsia="Times New Roman" w:hAnsi="Times New Roman"/>
          <w:sz w:val="10"/>
          <w:szCs w:val="10"/>
        </w:rPr>
      </w:pPr>
      <w:r w:rsidDel="00000000" w:rsidR="00000000" w:rsidRPr="00000000">
        <w:rPr>
          <w:rtl w:val="0"/>
        </w:rPr>
      </w:r>
    </w:p>
    <w:sectPr>
      <w:type w:val="continuous"/>
      <w:pgSz w:h="15840" w:w="12240" w:orient="portrait"/>
      <w:pgMar w:bottom="280" w:top="1660" w:left="620" w:right="620" w:header="0" w:footer="360"/>
      <w:cols w:equalWidth="0" w:num="1">
        <w:col w:space="0" w:w="110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8">
    <w:pPr>
      <w:spacing w:line="14.399999999999999" w:lineRule="auto"/>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b w:val="1"/>
        <w:sz w:val="32"/>
        <w:szCs w:val="32"/>
      </w:rPr>
      <mc:AlternateContent>
        <mc:Choice Requires="wpg">
          <w:drawing>
            <wp:anchor allowOverlap="1" behindDoc="0" distB="0" distT="0" distL="0" distR="0" hidden="0" layoutInCell="1" locked="0" relativeHeight="0" simplePos="0">
              <wp:simplePos x="0" y="0"/>
              <wp:positionH relativeFrom="page">
                <wp:posOffset>439738</wp:posOffset>
              </wp:positionH>
              <wp:positionV relativeFrom="page">
                <wp:posOffset>350046</wp:posOffset>
              </wp:positionV>
              <wp:extent cx="4762500" cy="372423"/>
              <wp:effectExtent b="0" l="0" r="0" t="0"/>
              <wp:wrapNone/>
              <wp:docPr id="2" name=""/>
              <a:graphic>
                <a:graphicData uri="http://schemas.microsoft.com/office/word/2010/wordprocessingShape">
                  <wps:wsp>
                    <wps:cNvSpPr/>
                    <wps:cNvPr id="6" name="Shape 6"/>
                    <wps:spPr>
                      <a:xfrm>
                        <a:off x="3343528" y="3630775"/>
                        <a:ext cx="4004945" cy="298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1"/>
                              <w:i w:val="0"/>
                              <w:smallCaps w:val="0"/>
                              <w:strike w:val="0"/>
                              <w:color w:val="ffffff"/>
                              <w:sz w:val="26"/>
                              <w:vertAlign w:val="baseline"/>
                            </w:rPr>
                            <w:t xml:space="preserve">TechnologyAdvice Sample PTO Policy</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page">
                <wp:posOffset>439738</wp:posOffset>
              </wp:positionH>
              <wp:positionV relativeFrom="page">
                <wp:posOffset>350046</wp:posOffset>
              </wp:positionV>
              <wp:extent cx="4762500" cy="372423"/>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762500" cy="372423"/>
                      </a:xfrm>
                      <a:prstGeom prst="rect"/>
                      <a:ln/>
                    </pic:spPr>
                  </pic:pic>
                </a:graphicData>
              </a:graphic>
            </wp:anchor>
          </w:drawing>
        </mc:Fallback>
      </mc:AlternateContent>
    </w:r>
    <w:r w:rsidDel="00000000" w:rsidR="00000000" w:rsidRPr="00000000">
      <w:rPr>
        <w:rFonts w:ascii="Montserrat" w:cs="Montserrat" w:eastAsia="Montserrat" w:hAnsi="Montserrat"/>
        <w:b w:val="1"/>
        <w:i w:val="0"/>
        <w:smallCaps w:val="0"/>
        <w:strike w:val="0"/>
        <w:color w:val="000000"/>
        <w:sz w:val="32"/>
        <w:szCs w:val="3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772400" cy="931168"/>
              <wp:effectExtent b="0" l="0" r="0" t="0"/>
              <wp:wrapNone/>
              <wp:docPr id="1" name=""/>
              <a:graphic>
                <a:graphicData uri="http://schemas.microsoft.com/office/word/2010/wordprocessingGroup">
                  <wpg:wgp>
                    <wpg:cNvGrpSpPr/>
                    <wpg:grpSpPr>
                      <a:xfrm>
                        <a:off x="1459800" y="3322800"/>
                        <a:ext cx="7772400" cy="931168"/>
                        <a:chOff x="1459800" y="3322800"/>
                        <a:chExt cx="7772400" cy="914400"/>
                      </a:xfrm>
                    </wpg:grpSpPr>
                    <wpg:grpSp>
                      <wpg:cNvGrpSpPr/>
                      <wpg:grpSpPr>
                        <a:xfrm>
                          <a:off x="1459800" y="3322800"/>
                          <a:ext cx="7772400" cy="914400"/>
                          <a:chOff x="0" y="0"/>
                          <a:chExt cx="7772400" cy="914400"/>
                        </a:xfrm>
                      </wpg:grpSpPr>
                      <wps:wsp>
                        <wps:cNvSpPr/>
                        <wps:cNvPr id="3" name="Shape 3"/>
                        <wps:spPr>
                          <a:xfrm>
                            <a:off x="0" y="0"/>
                            <a:ext cx="7772400" cy="914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2">
                            <a:alphaModFix/>
                          </a:blip>
                          <a:srcRect b="0" l="0" r="0" t="0"/>
                          <a:stretch/>
                        </pic:blipFill>
                        <pic:spPr>
                          <a:xfrm>
                            <a:off x="0" y="0"/>
                            <a:ext cx="7772400" cy="914400"/>
                          </a:xfrm>
                          <a:prstGeom prst="rect">
                            <a:avLst/>
                          </a:prstGeom>
                          <a:noFill/>
                          <a:ln>
                            <a:noFill/>
                          </a:ln>
                        </pic:spPr>
                      </pic:pic>
                    </wpg:grpSp>
                    <pic:pic>
                      <pic:nvPicPr>
                        <pic:cNvPr id="5" name="Shape 5"/>
                        <pic:cNvPicPr preferRelativeResize="0"/>
                      </pic:nvPicPr>
                      <pic:blipFill>
                        <a:blip r:embed="rId3">
                          <a:alphaModFix/>
                        </a:blip>
                        <a:stretch>
                          <a:fillRect/>
                        </a:stretch>
                      </pic:blipFill>
                      <pic:spPr>
                        <a:xfrm>
                          <a:off x="7253275" y="3658237"/>
                          <a:ext cx="1495425" cy="243525"/>
                        </a:xfrm>
                        <a:prstGeom prst="rect">
                          <a:avLst/>
                        </a:prstGeom>
                        <a:noFill/>
                        <a:ln>
                          <a:noFill/>
                        </a:ln>
                      </pic:spPr>
                    </pic:pic>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772400" cy="931168"/>
              <wp:effectExtent b="0" l="0" r="0" t="0"/>
              <wp:wrapNone/>
              <wp:docPr id="1" name="image2.png"/>
              <a:graphic>
                <a:graphicData uri="http://schemas.openxmlformats.org/drawingml/2006/picture">
                  <pic:pic>
                    <pic:nvPicPr>
                      <pic:cNvPr id="0" name="image2.png"/>
                      <pic:cNvPicPr preferRelativeResize="0"/>
                    </pic:nvPicPr>
                    <pic:blipFill>
                      <a:blip r:embed="rId4"/>
                      <a:srcRect/>
                      <a:stretch>
                        <a:fillRect/>
                      </a:stretch>
                    </pic:blipFill>
                    <pic:spPr>
                      <a:xfrm>
                        <a:off x="0" y="0"/>
                        <a:ext cx="7772400" cy="931168"/>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ontserrat" w:cs="Montserrat" w:eastAsia="Montserrat" w:hAnsi="Montserrat"/>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8">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9">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0">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1">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2">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3">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6.png"/><Relationship Id="rId3" Type="http://schemas.openxmlformats.org/officeDocument/2006/relationships/image" Target="media/image5.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