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1600200</wp:posOffset>
                </wp:positionH>
                <wp:positionV relativeFrom="page">
                  <wp:posOffset>7784042</wp:posOffset>
                </wp:positionV>
                <wp:extent cx="5943600" cy="366193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23750" y="481750"/>
                          <a:ext cx="60093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Create a background check policy, and remember that it’s best practice to: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1600200</wp:posOffset>
                </wp:positionH>
                <wp:positionV relativeFrom="page">
                  <wp:posOffset>7784042</wp:posOffset>
                </wp:positionV>
                <wp:extent cx="5943600" cy="366193"/>
                <wp:effectExtent b="0" l="0" r="0" t="0"/>
                <wp:wrapNone/>
                <wp:docPr id="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61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1590675</wp:posOffset>
                </wp:positionH>
                <wp:positionV relativeFrom="page">
                  <wp:posOffset>5716058</wp:posOffset>
                </wp:positionV>
                <wp:extent cx="5943600" cy="36619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23750" y="481750"/>
                          <a:ext cx="60093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Select the types of background checks you what to perform, such as: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1590675</wp:posOffset>
                </wp:positionH>
                <wp:positionV relativeFrom="page">
                  <wp:posOffset>5716058</wp:posOffset>
                </wp:positionV>
                <wp:extent cx="5943600" cy="36619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61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1600200</wp:posOffset>
                </wp:positionH>
                <wp:positionV relativeFrom="page">
                  <wp:posOffset>1466850</wp:posOffset>
                </wp:positionV>
                <wp:extent cx="5943600" cy="3683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23750" y="481750"/>
                          <a:ext cx="60093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Familiarize yourself with all background check laws, including: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1600200</wp:posOffset>
                </wp:positionH>
                <wp:positionV relativeFrom="page">
                  <wp:posOffset>1466850</wp:posOffset>
                </wp:positionV>
                <wp:extent cx="5943600" cy="3683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8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1590675</wp:posOffset>
                </wp:positionH>
                <wp:positionV relativeFrom="page">
                  <wp:posOffset>3552825</wp:posOffset>
                </wp:positionV>
                <wp:extent cx="5943600" cy="366193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23750" y="481750"/>
                          <a:ext cx="60093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Determine if your open position requires a background check; ask yourself: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1590675</wp:posOffset>
                </wp:positionH>
                <wp:positionV relativeFrom="page">
                  <wp:posOffset>3552825</wp:posOffset>
                </wp:positionV>
                <wp:extent cx="5943600" cy="366193"/>
                <wp:effectExtent b="0" l="0" r="0" t="0"/>
                <wp:wrapNone/>
                <wp:docPr id="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661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19050</wp:posOffset>
            </wp:positionH>
            <wp:positionV relativeFrom="page">
              <wp:posOffset>2821</wp:posOffset>
            </wp:positionV>
            <wp:extent cx="7786365" cy="10069867"/>
            <wp:effectExtent b="0" l="0" r="0" t="0"/>
            <wp:wrapNone/>
            <wp:docPr id="23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6365" cy="100698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2428875</wp:posOffset>
                </wp:positionH>
                <wp:positionV relativeFrom="paragraph">
                  <wp:posOffset>5095875</wp:posOffset>
                </wp:positionV>
                <wp:extent cx="1614488" cy="1260088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76400" y="288875"/>
                          <a:ext cx="1522800" cy="11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Social security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Social media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Employment 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education 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2428875</wp:posOffset>
                </wp:positionH>
                <wp:positionV relativeFrom="paragraph">
                  <wp:posOffset>5095875</wp:posOffset>
                </wp:positionV>
                <wp:extent cx="1614488" cy="1260088"/>
                <wp:effectExtent b="0" l="0" r="0" t="0"/>
                <wp:wrapNone/>
                <wp:docPr id="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488" cy="1260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2924175</wp:posOffset>
                </wp:positionV>
                <wp:extent cx="5210175" cy="14478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684650" y="512200"/>
                          <a:ext cx="5187300" cy="14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Does my industry require background checks?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 we need to conduct a background check for this position to ensure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safety of our business, customers, and employees?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Have we performed background checks for similarly situated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candidates in the past?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2924175</wp:posOffset>
                </wp:positionV>
                <wp:extent cx="5210175" cy="14478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857250</wp:posOffset>
                </wp:positionV>
                <wp:extent cx="3590925" cy="1085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76400" y="288875"/>
                          <a:ext cx="3573300" cy="106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Fair Credit Reporting Act (FCRA).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Fair Chance to Compete for Jobs Act.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Anti-discrimination laws.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State and local laws that apply to you.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857250</wp:posOffset>
                </wp:positionV>
                <wp:extent cx="3590925" cy="10858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925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5105400</wp:posOffset>
                </wp:positionV>
                <wp:extent cx="1366838" cy="1345809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76400" y="288875"/>
                          <a:ext cx="1319700" cy="130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Criminal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Civil court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Credit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Driving record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5105400</wp:posOffset>
                </wp:positionV>
                <wp:extent cx="1366838" cy="1345809"/>
                <wp:effectExtent b="0" l="0" r="0" t="0"/>
                <wp:wrapNone/>
                <wp:docPr id="2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838" cy="13458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7143750</wp:posOffset>
                </wp:positionV>
                <wp:extent cx="5210175" cy="14382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684650" y="512200"/>
                          <a:ext cx="5187300" cy="14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Run checks after a conditional offer of employment.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Avoid blanket policies of rejecting candidates based on certain results.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Conduct checks on all similarly situated candidates.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Get the policy reviewed by a legal expert.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7143750</wp:posOffset>
                </wp:positionV>
                <wp:extent cx="5210175" cy="1438275"/>
                <wp:effectExtent b="0" l="0" r="0" t="0"/>
                <wp:wrapNone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5076825</wp:posOffset>
                </wp:positionV>
                <wp:extent cx="1871663" cy="862337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76400" y="288875"/>
                          <a:ext cx="18069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Healthcare sanctions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International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5076825</wp:posOffset>
                </wp:positionV>
                <wp:extent cx="1871663" cy="862337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663" cy="8623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5525</wp:posOffset>
            </wp:positionV>
            <wp:extent cx="7786688" cy="10071047"/>
            <wp:effectExtent b="0" l="0" r="0" t="0"/>
            <wp:wrapNone/>
            <wp:docPr id="2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6688" cy="100710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238125</wp:posOffset>
                </wp:positionV>
                <wp:extent cx="2333625" cy="78772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664050" y="654325"/>
                          <a:ext cx="16647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Send background check authorization and disclosure forms to candidate.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238125</wp:posOffset>
                </wp:positionV>
                <wp:extent cx="2333625" cy="78772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7877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4400550</wp:posOffset>
                </wp:positionH>
                <wp:positionV relativeFrom="paragraph">
                  <wp:posOffset>1990725</wp:posOffset>
                </wp:positionV>
                <wp:extent cx="2333625" cy="2214563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664050" y="654325"/>
                          <a:ext cx="2781300" cy="26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Submits requests 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appropriate agencies for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information.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Monitors and gathers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3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reports.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Notifies candidate and employer of finished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reports.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(1-5 business days)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4400550</wp:posOffset>
                </wp:positionH>
                <wp:positionV relativeFrom="paragraph">
                  <wp:posOffset>1990725</wp:posOffset>
                </wp:positionV>
                <wp:extent cx="2333625" cy="2214563"/>
                <wp:effectExtent b="0" l="0" r="0" t="0"/>
                <wp:wrapNone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22145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142112</wp:posOffset>
                </wp:positionV>
                <wp:extent cx="2834392" cy="122948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664050" y="654325"/>
                          <a:ext cx="2781300" cy="12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Candidate reviews and signs background check consent paperwork.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(1-2 days)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142112</wp:posOffset>
                </wp:positionV>
                <wp:extent cx="2834392" cy="1229488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392" cy="12294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4143375</wp:posOffset>
                </wp:positionH>
                <wp:positionV relativeFrom="paragraph">
                  <wp:posOffset>1724025</wp:posOffset>
                </wp:positionV>
                <wp:extent cx="2914650" cy="3714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791100" y="1070525"/>
                          <a:ext cx="28929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Background check company: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4143375</wp:posOffset>
                </wp:positionH>
                <wp:positionV relativeFrom="paragraph">
                  <wp:posOffset>1724025</wp:posOffset>
                </wp:positionV>
                <wp:extent cx="2914650" cy="3714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2686050</wp:posOffset>
                </wp:positionV>
                <wp:extent cx="1876425" cy="62107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379825" y="694950"/>
                          <a:ext cx="1329900" cy="43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Wait for results.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2686050</wp:posOffset>
                </wp:positionV>
                <wp:extent cx="1876425" cy="62107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21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4829175</wp:posOffset>
                </wp:positionV>
                <wp:extent cx="3076575" cy="10477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2034725" y="796425"/>
                          <a:ext cx="3055500" cy="103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Candidate reviews pre-adverse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action notice and prepares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response to any inaccuracies.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(Up to 5 business days)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4829175</wp:posOffset>
                </wp:positionV>
                <wp:extent cx="3076575" cy="10477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6575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6524625</wp:posOffset>
                </wp:positionV>
                <wp:extent cx="2628730" cy="10477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8" name="Shape 8"/>
                      <wps:spPr>
                        <a:xfrm>
                          <a:off x="1303850" y="735525"/>
                          <a:ext cx="2801700" cy="1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Candidate can dispute the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accuracy of the report and can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get a free report from the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background check company within </w:t>
                            </w:r>
                            <w:r w:rsidDel="00000000" w:rsidR="00000000" w:rsidRPr="00000000">
                              <w:rPr>
                                <w:rFonts w:ascii="Nunito Sans" w:cs="Nunito Sans" w:eastAsia="Nunito Sans" w:hAnsi="Nuni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60 days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6524625</wp:posOffset>
                </wp:positionV>
                <wp:extent cx="2628730" cy="1047750"/>
                <wp:effectExtent b="0" l="0" r="0" t="0"/>
                <wp:wrapNone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73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4752975</wp:posOffset>
                </wp:positionV>
                <wp:extent cx="2333625" cy="156588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141175" y="702600"/>
                          <a:ext cx="2903100" cy="193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Continue onboarding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process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OR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notify candidate before rescinding job offer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by providing a pre-adverse action notice, a copy of the check, and a summary of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their rights under FCRA.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4752975</wp:posOffset>
                </wp:positionV>
                <wp:extent cx="2333625" cy="156588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56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23813</wp:posOffset>
                </wp:positionH>
                <wp:positionV relativeFrom="paragraph">
                  <wp:posOffset>6686550</wp:posOffset>
                </wp:positionV>
                <wp:extent cx="2100093" cy="106603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379825" y="694950"/>
                          <a:ext cx="25581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Review candidate’s response and send out post-adverse action if applicable.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23813</wp:posOffset>
                </wp:positionH>
                <wp:positionV relativeFrom="paragraph">
                  <wp:posOffset>6686550</wp:posOffset>
                </wp:positionV>
                <wp:extent cx="2100093" cy="1066037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093" cy="10660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1428750</wp:posOffset>
                </wp:positionV>
                <wp:extent cx="1876425" cy="9650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379825" y="694950"/>
                          <a:ext cx="1329900" cy="67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Submit paperwork to background check company.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1428750</wp:posOffset>
                </wp:positionV>
                <wp:extent cx="1876425" cy="965019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9650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3686175</wp:posOffset>
                </wp:positionV>
                <wp:extent cx="1876425" cy="62107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379825" y="694950"/>
                          <a:ext cx="1329900" cy="43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Evaluate the results.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3686175</wp:posOffset>
                </wp:positionV>
                <wp:extent cx="1876425" cy="62107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21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2.png"/><Relationship Id="rId24" Type="http://schemas.openxmlformats.org/officeDocument/2006/relationships/image" Target="media/image19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26" Type="http://schemas.openxmlformats.org/officeDocument/2006/relationships/image" Target="media/image6.png"/><Relationship Id="rId25" Type="http://schemas.openxmlformats.org/officeDocument/2006/relationships/image" Target="media/image9.png"/><Relationship Id="rId28" Type="http://schemas.openxmlformats.org/officeDocument/2006/relationships/image" Target="media/image14.png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11" Type="http://schemas.openxmlformats.org/officeDocument/2006/relationships/image" Target="media/image20.png"/><Relationship Id="rId10" Type="http://schemas.openxmlformats.org/officeDocument/2006/relationships/image" Target="media/image16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5" Type="http://schemas.openxmlformats.org/officeDocument/2006/relationships/image" Target="media/image17.png"/><Relationship Id="rId14" Type="http://schemas.openxmlformats.org/officeDocument/2006/relationships/image" Target="media/image23.png"/><Relationship Id="rId17" Type="http://schemas.openxmlformats.org/officeDocument/2006/relationships/image" Target="media/image15.png"/><Relationship Id="rId16" Type="http://schemas.openxmlformats.org/officeDocument/2006/relationships/image" Target="media/image13.png"/><Relationship Id="rId19" Type="http://schemas.openxmlformats.org/officeDocument/2006/relationships/image" Target="media/image18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